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8B31C" w14:textId="22FF0F18" w:rsidR="00C646A9" w:rsidRDefault="00C646A9" w:rsidP="00C646A9">
      <w:pPr>
        <w:spacing w:after="160" w:line="259" w:lineRule="auto"/>
        <w:jc w:val="center"/>
        <w:rPr>
          <w:szCs w:val="24"/>
        </w:rPr>
      </w:pPr>
      <w:r w:rsidRPr="00C646A9">
        <w:rPr>
          <w:noProof/>
          <w:szCs w:val="24"/>
          <w:lang w:val="en-US"/>
        </w:rPr>
        <w:drawing>
          <wp:inline distT="0" distB="0" distL="0" distR="0" wp14:anchorId="2DF2D3E0" wp14:editId="2317B65D">
            <wp:extent cx="6859699" cy="8880056"/>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1).png"/>
                    <pic:cNvPicPr/>
                  </pic:nvPicPr>
                  <pic:blipFill>
                    <a:blip r:embed="rId9">
                      <a:extLst>
                        <a:ext uri="{28A0092B-C50C-407E-A947-70E740481C1C}">
                          <a14:useLocalDpi xmlns:a14="http://schemas.microsoft.com/office/drawing/2010/main" val="0"/>
                        </a:ext>
                      </a:extLst>
                    </a:blip>
                    <a:stretch>
                      <a:fillRect/>
                    </a:stretch>
                  </pic:blipFill>
                  <pic:spPr>
                    <a:xfrm>
                      <a:off x="0" y="0"/>
                      <a:ext cx="6860167" cy="8880662"/>
                    </a:xfrm>
                    <a:prstGeom prst="rect">
                      <a:avLst/>
                    </a:prstGeom>
                  </pic:spPr>
                </pic:pic>
              </a:graphicData>
            </a:graphic>
          </wp:inline>
        </w:drawing>
      </w:r>
      <w:r>
        <w:rPr>
          <w:szCs w:val="24"/>
        </w:rPr>
        <w:br w:type="page"/>
      </w:r>
    </w:p>
    <w:p w14:paraId="64D8DB8C" w14:textId="55B97F62" w:rsidR="00A67F64" w:rsidRPr="00B70A3E" w:rsidRDefault="00D732D4">
      <w:pPr>
        <w:rPr>
          <w:szCs w:val="24"/>
        </w:rPr>
      </w:pPr>
      <w:r w:rsidRPr="00B70A3E">
        <w:rPr>
          <w:szCs w:val="24"/>
        </w:rPr>
        <w:lastRenderedPageBreak/>
        <w:t xml:space="preserve"> </w:t>
      </w:r>
    </w:p>
    <w:p w14:paraId="5FBBD078" w14:textId="77777777" w:rsidR="00C646A9" w:rsidRDefault="00C646A9" w:rsidP="00404A45">
      <w:pPr>
        <w:pStyle w:val="Heading1Policy"/>
        <w:pBdr>
          <w:top w:val="none" w:sz="0" w:space="0" w:color="auto"/>
        </w:pBdr>
        <w:tabs>
          <w:tab w:val="left" w:pos="2752"/>
        </w:tabs>
        <w:spacing w:after="160"/>
        <w:rPr>
          <w:rFonts w:eastAsiaTheme="minorHAnsi" w:cstheme="minorBidi"/>
          <w:kern w:val="0"/>
          <w14:ligatures w14:val="none"/>
        </w:rPr>
      </w:pPr>
    </w:p>
    <w:p w14:paraId="43397EC2" w14:textId="77777777" w:rsidR="00C646A9" w:rsidRDefault="00C646A9" w:rsidP="00404A45">
      <w:pPr>
        <w:pStyle w:val="Heading1Policy"/>
        <w:pBdr>
          <w:top w:val="none" w:sz="0" w:space="0" w:color="auto"/>
        </w:pBdr>
        <w:tabs>
          <w:tab w:val="left" w:pos="2752"/>
        </w:tabs>
        <w:spacing w:after="160"/>
        <w:rPr>
          <w:rFonts w:eastAsiaTheme="minorHAnsi" w:cstheme="minorBidi"/>
          <w:kern w:val="0"/>
          <w14:ligatures w14:val="none"/>
        </w:rPr>
      </w:pPr>
    </w:p>
    <w:p w14:paraId="13C35AF6" w14:textId="7AC9D384" w:rsidR="00A67F64" w:rsidRPr="00B70A3E" w:rsidRDefault="00962014" w:rsidP="00404A45">
      <w:pPr>
        <w:pStyle w:val="Heading1Policy"/>
        <w:pBdr>
          <w:top w:val="none" w:sz="0" w:space="0" w:color="auto"/>
        </w:pBdr>
        <w:tabs>
          <w:tab w:val="left" w:pos="2752"/>
        </w:tabs>
        <w:spacing w:after="160"/>
      </w:pPr>
      <w:r w:rsidRPr="00B70A3E">
        <w:t>POLICY STATEMENT</w:t>
      </w:r>
      <w:r w:rsidR="00404A45">
        <w:tab/>
      </w:r>
    </w:p>
    <w:p w14:paraId="18CCFA2D" w14:textId="5F828267" w:rsidR="00D424B8" w:rsidRPr="004623A3" w:rsidRDefault="00855DF0" w:rsidP="009A56D5">
      <w:pPr>
        <w:spacing w:line="264" w:lineRule="auto"/>
        <w:rPr>
          <w:rFonts w:cs="Arial"/>
          <w:szCs w:val="24"/>
        </w:rPr>
      </w:pPr>
      <w:r w:rsidRPr="004623A3">
        <w:rPr>
          <w:rFonts w:cs="Arial"/>
          <w:szCs w:val="24"/>
          <w:highlight w:val="yellow"/>
        </w:rPr>
        <w:t>[Insert Company Name] (“Insert Acronym If Applicable”)</w:t>
      </w:r>
      <w:r w:rsidR="004C10F5" w:rsidRPr="004623A3">
        <w:rPr>
          <w:rFonts w:cs="Arial"/>
          <w:szCs w:val="24"/>
        </w:rPr>
        <w:t xml:space="preserve"> recognizes that </w:t>
      </w:r>
      <w:r w:rsidR="00D424B8" w:rsidRPr="004623A3">
        <w:rPr>
          <w:rFonts w:cs="Arial"/>
          <w:szCs w:val="24"/>
        </w:rPr>
        <w:t>s</w:t>
      </w:r>
      <w:r w:rsidR="004C10F5" w:rsidRPr="004623A3">
        <w:rPr>
          <w:rFonts w:cs="Arial"/>
          <w:szCs w:val="24"/>
        </w:rPr>
        <w:t xml:space="preserve">ocial </w:t>
      </w:r>
      <w:r w:rsidR="00D424B8" w:rsidRPr="004623A3">
        <w:rPr>
          <w:rFonts w:cs="Arial"/>
          <w:szCs w:val="24"/>
        </w:rPr>
        <w:t>m</w:t>
      </w:r>
      <w:r w:rsidR="004C10F5" w:rsidRPr="004623A3">
        <w:rPr>
          <w:rFonts w:cs="Arial"/>
          <w:szCs w:val="24"/>
        </w:rPr>
        <w:t xml:space="preserve">edia (as defined below) offers exciting opportunities to express creativity, share knowledge, build a sense of community, and engage in conversations </w:t>
      </w:r>
      <w:r w:rsidR="00D424B8" w:rsidRPr="004623A3">
        <w:rPr>
          <w:rFonts w:cs="Arial"/>
          <w:szCs w:val="24"/>
        </w:rPr>
        <w:t xml:space="preserve">with </w:t>
      </w:r>
      <w:r w:rsidR="009A56D5">
        <w:rPr>
          <w:rFonts w:cs="Arial"/>
          <w:szCs w:val="24"/>
        </w:rPr>
        <w:t>others</w:t>
      </w:r>
      <w:r w:rsidR="00BB03A9" w:rsidRPr="004623A3">
        <w:rPr>
          <w:rFonts w:cs="Arial"/>
          <w:szCs w:val="24"/>
        </w:rPr>
        <w:t>.</w:t>
      </w:r>
    </w:p>
    <w:p w14:paraId="6720BF1A" w14:textId="2CD1971D" w:rsidR="00D424B8" w:rsidRDefault="009976A3" w:rsidP="001F4B5D">
      <w:pPr>
        <w:spacing w:line="264" w:lineRule="auto"/>
        <w:rPr>
          <w:rFonts w:cs="Arial"/>
          <w:szCs w:val="24"/>
        </w:rPr>
      </w:pPr>
      <w:r w:rsidRPr="004623A3">
        <w:rPr>
          <w:rFonts w:cs="Arial"/>
          <w:szCs w:val="24"/>
        </w:rPr>
        <w:t>Employees engaging in social media</w:t>
      </w:r>
      <w:r w:rsidR="00D238AD" w:rsidRPr="004623A3">
        <w:rPr>
          <w:rFonts w:cs="Arial"/>
          <w:szCs w:val="24"/>
        </w:rPr>
        <w:t xml:space="preserve"> are expected to </w:t>
      </w:r>
      <w:r w:rsidRPr="004623A3">
        <w:rPr>
          <w:rFonts w:cs="Arial"/>
          <w:szCs w:val="24"/>
        </w:rPr>
        <w:t xml:space="preserve">be respectful, responsible, and </w:t>
      </w:r>
      <w:r w:rsidR="00D238AD" w:rsidRPr="004623A3">
        <w:rPr>
          <w:rFonts w:cs="Arial"/>
          <w:szCs w:val="24"/>
        </w:rPr>
        <w:t>demonstrate good judgment.  Remember that you are responsible for what you say or post online.</w:t>
      </w:r>
    </w:p>
    <w:p w14:paraId="468D4C84" w14:textId="53E6AD45" w:rsidR="00962F17" w:rsidRDefault="004623A3" w:rsidP="009A56D5">
      <w:pPr>
        <w:spacing w:line="264" w:lineRule="auto"/>
        <w:rPr>
          <w:rFonts w:cs="Arial"/>
          <w:szCs w:val="24"/>
        </w:rPr>
      </w:pPr>
      <w:r w:rsidRPr="004623A3">
        <w:rPr>
          <w:rFonts w:cs="Arial"/>
          <w:szCs w:val="24"/>
          <w:highlight w:val="yellow"/>
        </w:rPr>
        <w:t>[Insert Company Name]</w:t>
      </w:r>
      <w:r>
        <w:rPr>
          <w:rFonts w:cs="Arial"/>
          <w:szCs w:val="24"/>
        </w:rPr>
        <w:t>’s</w:t>
      </w:r>
      <w:r w:rsidR="004C10F5" w:rsidRPr="004C10F5">
        <w:rPr>
          <w:rFonts w:cs="Arial"/>
          <w:szCs w:val="24"/>
        </w:rPr>
        <w:t xml:space="preserve"> </w:t>
      </w:r>
      <w:r w:rsidRPr="004C10F5">
        <w:rPr>
          <w:rFonts w:cs="Arial"/>
          <w:szCs w:val="24"/>
        </w:rPr>
        <w:t xml:space="preserve">social media </w:t>
      </w:r>
      <w:r>
        <w:rPr>
          <w:rFonts w:cs="Arial"/>
          <w:szCs w:val="24"/>
        </w:rPr>
        <w:t>p</w:t>
      </w:r>
      <w:r w:rsidRPr="004C10F5">
        <w:rPr>
          <w:rFonts w:cs="Arial"/>
          <w:szCs w:val="24"/>
        </w:rPr>
        <w:t>olicy</w:t>
      </w:r>
      <w:r w:rsidR="004C10F5" w:rsidRPr="004C10F5">
        <w:rPr>
          <w:rFonts w:cs="Arial"/>
          <w:szCs w:val="24"/>
        </w:rPr>
        <w:t xml:space="preserve"> provides guidelines for </w:t>
      </w:r>
      <w:r>
        <w:rPr>
          <w:rFonts w:cs="Arial"/>
          <w:szCs w:val="24"/>
        </w:rPr>
        <w:t xml:space="preserve">the appropriate use of both work-related and personal social media. </w:t>
      </w:r>
      <w:r w:rsidR="004C10F5" w:rsidRPr="004C10F5">
        <w:rPr>
          <w:rFonts w:cs="Arial"/>
          <w:szCs w:val="24"/>
        </w:rPr>
        <w:t xml:space="preserve"> </w:t>
      </w:r>
      <w:r w:rsidRPr="004623A3">
        <w:rPr>
          <w:rFonts w:cs="Arial"/>
          <w:szCs w:val="24"/>
          <w:highlight w:val="yellow"/>
        </w:rPr>
        <w:t>[Insert Company Name]</w:t>
      </w:r>
      <w:r w:rsidRPr="004623A3">
        <w:rPr>
          <w:rFonts w:cs="Arial"/>
          <w:szCs w:val="24"/>
        </w:rPr>
        <w:t xml:space="preserve"> expects all </w:t>
      </w:r>
      <w:r w:rsidR="009A56D5">
        <w:rPr>
          <w:rFonts w:cs="Arial"/>
          <w:szCs w:val="24"/>
        </w:rPr>
        <w:t>employees</w:t>
      </w:r>
      <w:r w:rsidRPr="004623A3">
        <w:rPr>
          <w:rFonts w:cs="Arial"/>
          <w:szCs w:val="24"/>
        </w:rPr>
        <w:t xml:space="preserve"> to engage respectfully in social media exchanges and conduct themselves in accordance with the </w:t>
      </w:r>
      <w:r w:rsidRPr="004623A3">
        <w:rPr>
          <w:rFonts w:cs="Arial"/>
          <w:szCs w:val="24"/>
          <w:highlight w:val="yellow"/>
        </w:rPr>
        <w:t>[Insert Company Name]</w:t>
      </w:r>
      <w:r w:rsidRPr="004623A3">
        <w:rPr>
          <w:rFonts w:cs="Arial"/>
          <w:szCs w:val="24"/>
        </w:rPr>
        <w:t xml:space="preserve"> Code of Conduct </w:t>
      </w:r>
      <w:r w:rsidR="004C10F5" w:rsidRPr="004C10F5">
        <w:rPr>
          <w:rFonts w:cs="Arial"/>
          <w:szCs w:val="24"/>
        </w:rPr>
        <w:t xml:space="preserve">and </w:t>
      </w:r>
      <w:r>
        <w:rPr>
          <w:rFonts w:cs="Arial"/>
          <w:szCs w:val="24"/>
        </w:rPr>
        <w:t xml:space="preserve">any </w:t>
      </w:r>
      <w:r w:rsidR="004C10F5" w:rsidRPr="004C10F5">
        <w:rPr>
          <w:rFonts w:cs="Arial"/>
          <w:szCs w:val="24"/>
        </w:rPr>
        <w:t xml:space="preserve">other relevant policies, practices, guidelines and laws. </w:t>
      </w:r>
    </w:p>
    <w:p w14:paraId="59EE85AA" w14:textId="4454AE09" w:rsidR="00D424B8" w:rsidRPr="00B70A3E" w:rsidRDefault="00D424B8" w:rsidP="009A56D5">
      <w:pPr>
        <w:spacing w:after="240" w:line="264" w:lineRule="auto"/>
        <w:rPr>
          <w:rFonts w:cs="Arial"/>
          <w:szCs w:val="24"/>
        </w:rPr>
      </w:pPr>
      <w:r w:rsidRPr="00D424B8">
        <w:rPr>
          <w:rFonts w:cs="Arial"/>
          <w:szCs w:val="24"/>
        </w:rPr>
        <w:t xml:space="preserve">Misuse of social media can, in certain circumstances, </w:t>
      </w:r>
      <w:r w:rsidR="00BB03A9">
        <w:rPr>
          <w:rFonts w:cs="Arial"/>
          <w:szCs w:val="24"/>
        </w:rPr>
        <w:t>lead to</w:t>
      </w:r>
      <w:r w:rsidRPr="00D424B8">
        <w:rPr>
          <w:rFonts w:cs="Arial"/>
          <w:szCs w:val="24"/>
        </w:rPr>
        <w:t xml:space="preserve"> legal action</w:t>
      </w:r>
      <w:r w:rsidR="00BB03A9">
        <w:rPr>
          <w:rFonts w:cs="Arial"/>
          <w:szCs w:val="24"/>
        </w:rPr>
        <w:t xml:space="preserve"> being taken</w:t>
      </w:r>
      <w:r w:rsidRPr="00D424B8">
        <w:rPr>
          <w:rFonts w:cs="Arial"/>
          <w:szCs w:val="24"/>
        </w:rPr>
        <w:t xml:space="preserve"> against </w:t>
      </w:r>
      <w:r>
        <w:rPr>
          <w:rFonts w:cs="Arial"/>
          <w:szCs w:val="24"/>
        </w:rPr>
        <w:t xml:space="preserve">employees or </w:t>
      </w:r>
      <w:r w:rsidRPr="004623A3">
        <w:rPr>
          <w:rFonts w:cs="Arial"/>
          <w:szCs w:val="24"/>
          <w:highlight w:val="yellow"/>
        </w:rPr>
        <w:t>[Insert Company Name]</w:t>
      </w:r>
      <w:r w:rsidRPr="00D424B8">
        <w:rPr>
          <w:rFonts w:cs="Arial"/>
          <w:szCs w:val="24"/>
        </w:rPr>
        <w:t xml:space="preserve">, lead to workplace investigations or discipline, or </w:t>
      </w:r>
      <w:r>
        <w:rPr>
          <w:rFonts w:cs="Arial"/>
          <w:szCs w:val="24"/>
        </w:rPr>
        <w:t>even constitute a criminal offence.</w:t>
      </w:r>
    </w:p>
    <w:p w14:paraId="24FA67FA" w14:textId="7650A796" w:rsidR="00410B55" w:rsidRPr="00B70A3E" w:rsidRDefault="00410B55" w:rsidP="00404A45">
      <w:pPr>
        <w:pStyle w:val="Heading1Policy"/>
        <w:spacing w:before="240" w:after="160"/>
      </w:pPr>
      <w:r w:rsidRPr="00B70A3E">
        <w:t>DEFINITIONS</w:t>
      </w:r>
    </w:p>
    <w:p w14:paraId="5C3AF2D0" w14:textId="48690F88" w:rsidR="00855DF0" w:rsidRPr="00B70A3E" w:rsidRDefault="00855DF0" w:rsidP="00B70A3E">
      <w:pPr>
        <w:autoSpaceDE w:val="0"/>
        <w:autoSpaceDN w:val="0"/>
        <w:adjustRightInd w:val="0"/>
        <w:spacing w:after="160"/>
        <w:rPr>
          <w:rFonts w:cs="Arial"/>
          <w:szCs w:val="24"/>
        </w:rPr>
      </w:pPr>
      <w:r w:rsidRPr="00B70A3E">
        <w:rPr>
          <w:rFonts w:cs="Arial"/>
          <w:szCs w:val="24"/>
        </w:rPr>
        <w:t>For the purposes of this policy, the following terms are defined:</w:t>
      </w:r>
    </w:p>
    <w:p w14:paraId="03083BC3" w14:textId="4617E5BB" w:rsidR="00855DF0" w:rsidRPr="00B70A3E" w:rsidRDefault="00855DF0" w:rsidP="000B79C3">
      <w:pPr>
        <w:pStyle w:val="DefinitionHeadingPolicy"/>
      </w:pPr>
      <w:r w:rsidRPr="00B70A3E">
        <w:t>Supervisor</w:t>
      </w:r>
    </w:p>
    <w:p w14:paraId="6DE967E7" w14:textId="067DEA27" w:rsidR="00855DF0" w:rsidRPr="00B70A3E" w:rsidRDefault="00855DF0" w:rsidP="00B70A3E">
      <w:pPr>
        <w:autoSpaceDE w:val="0"/>
        <w:autoSpaceDN w:val="0"/>
        <w:adjustRightInd w:val="0"/>
        <w:spacing w:after="160"/>
        <w:rPr>
          <w:rFonts w:cs="Arial"/>
          <w:szCs w:val="24"/>
        </w:rPr>
      </w:pPr>
      <w:proofErr w:type="gramStart"/>
      <w:r w:rsidRPr="00B70A3E">
        <w:rPr>
          <w:rFonts w:cs="Arial"/>
          <w:szCs w:val="24"/>
        </w:rPr>
        <w:t>A person who has charge of a workplace or authority over a</w:t>
      </w:r>
      <w:r w:rsidR="007419FC" w:rsidRPr="00B70A3E">
        <w:rPr>
          <w:rFonts w:cs="Arial"/>
          <w:szCs w:val="24"/>
        </w:rPr>
        <w:t>n employee</w:t>
      </w:r>
      <w:r w:rsidRPr="00B70A3E">
        <w:rPr>
          <w:rFonts w:cs="Arial"/>
          <w:szCs w:val="24"/>
        </w:rPr>
        <w:t>.</w:t>
      </w:r>
      <w:proofErr w:type="gramEnd"/>
      <w:r w:rsidRPr="00B70A3E">
        <w:rPr>
          <w:rFonts w:cs="Arial"/>
          <w:szCs w:val="24"/>
        </w:rPr>
        <w:t xml:space="preserve"> Generally</w:t>
      </w:r>
      <w:r w:rsidR="00E250F9" w:rsidRPr="00B70A3E">
        <w:rPr>
          <w:rFonts w:cs="Arial"/>
          <w:szCs w:val="24"/>
        </w:rPr>
        <w:t>,</w:t>
      </w:r>
      <w:r w:rsidRPr="00B70A3E">
        <w:rPr>
          <w:rFonts w:cs="Arial"/>
          <w:szCs w:val="24"/>
        </w:rPr>
        <w:t xml:space="preserve"> this would include those with a position title such as Director, Manager or Supervisor, as well as any other </w:t>
      </w:r>
      <w:r w:rsidR="00E250F9" w:rsidRPr="00B70A3E">
        <w:rPr>
          <w:rFonts w:cs="Arial"/>
          <w:szCs w:val="24"/>
        </w:rPr>
        <w:t>management-type</w:t>
      </w:r>
      <w:r w:rsidRPr="00B70A3E">
        <w:rPr>
          <w:rFonts w:cs="Arial"/>
          <w:szCs w:val="24"/>
        </w:rPr>
        <w:t xml:space="preserve"> position, or those in a temporary supervisory position.</w:t>
      </w:r>
    </w:p>
    <w:p w14:paraId="0860466B" w14:textId="1E45E9CF" w:rsidR="00855DF0" w:rsidRPr="00B70A3E" w:rsidRDefault="00DA3904" w:rsidP="00E250F9">
      <w:pPr>
        <w:autoSpaceDE w:val="0"/>
        <w:autoSpaceDN w:val="0"/>
        <w:adjustRightInd w:val="0"/>
        <w:rPr>
          <w:rFonts w:cs="Arial"/>
          <w:szCs w:val="24"/>
        </w:rPr>
      </w:pPr>
      <w:r w:rsidRPr="00B70A3E">
        <w:rPr>
          <w:rFonts w:cs="Arial"/>
          <w:szCs w:val="24"/>
          <w:u w:val="single"/>
        </w:rPr>
        <w:t>Employee</w:t>
      </w:r>
    </w:p>
    <w:p w14:paraId="707A2F24" w14:textId="074916A7" w:rsidR="00855DF0" w:rsidRPr="00B70A3E" w:rsidRDefault="00855DF0" w:rsidP="00B70A3E">
      <w:pPr>
        <w:autoSpaceDE w:val="0"/>
        <w:autoSpaceDN w:val="0"/>
        <w:adjustRightInd w:val="0"/>
        <w:spacing w:after="160"/>
        <w:rPr>
          <w:rFonts w:cs="Arial"/>
          <w:szCs w:val="24"/>
        </w:rPr>
      </w:pPr>
      <w:r w:rsidRPr="00B70A3E">
        <w:rPr>
          <w:rFonts w:cs="Arial"/>
          <w:szCs w:val="24"/>
        </w:rPr>
        <w:t xml:space="preserve">Refers to any person regarding whom </w:t>
      </w:r>
      <w:bookmarkStart w:id="0" w:name="_Hlk159853981"/>
      <w:r w:rsidRPr="0062743C">
        <w:rPr>
          <w:rFonts w:cs="Arial"/>
          <w:szCs w:val="24"/>
          <w:highlight w:val="yellow"/>
        </w:rPr>
        <w:t>[Insert Company Name]</w:t>
      </w:r>
      <w:r w:rsidRPr="00B70A3E">
        <w:rPr>
          <w:rFonts w:cs="Arial"/>
          <w:szCs w:val="24"/>
        </w:rPr>
        <w:t xml:space="preserve"> </w:t>
      </w:r>
      <w:bookmarkEnd w:id="0"/>
      <w:r w:rsidRPr="00B70A3E">
        <w:rPr>
          <w:rFonts w:cs="Arial"/>
          <w:szCs w:val="24"/>
        </w:rPr>
        <w:t>pays wages or a salary, has control over their assigned work and has a right to control the details of their work. It also extends to the senior management level</w:t>
      </w:r>
      <w:r w:rsidR="00E250F9" w:rsidRPr="00B70A3E">
        <w:rPr>
          <w:rFonts w:cs="Arial"/>
          <w:szCs w:val="24"/>
        </w:rPr>
        <w:t xml:space="preserve"> employees</w:t>
      </w:r>
      <w:r w:rsidRPr="00B70A3E">
        <w:rPr>
          <w:rFonts w:cs="Arial"/>
          <w:szCs w:val="24"/>
        </w:rPr>
        <w:t>.</w:t>
      </w:r>
    </w:p>
    <w:p w14:paraId="601A640E" w14:textId="3163DA75" w:rsidR="00855DF0" w:rsidRPr="00B70A3E" w:rsidRDefault="00855DF0" w:rsidP="00E250F9">
      <w:pPr>
        <w:autoSpaceDE w:val="0"/>
        <w:autoSpaceDN w:val="0"/>
        <w:adjustRightInd w:val="0"/>
        <w:rPr>
          <w:rFonts w:cs="Arial"/>
          <w:szCs w:val="24"/>
        </w:rPr>
      </w:pPr>
      <w:r w:rsidRPr="00B70A3E">
        <w:rPr>
          <w:rFonts w:cs="Arial"/>
          <w:szCs w:val="24"/>
        </w:rPr>
        <w:t>This includes, but is not limited to:</w:t>
      </w:r>
    </w:p>
    <w:p w14:paraId="6F7D5BC1" w14:textId="3EE69260" w:rsidR="00855DF0" w:rsidRPr="00B70A3E" w:rsidRDefault="00855DF0" w:rsidP="00855DF0">
      <w:pPr>
        <w:autoSpaceDE w:val="0"/>
        <w:autoSpaceDN w:val="0"/>
        <w:adjustRightInd w:val="0"/>
        <w:spacing w:after="0"/>
        <w:rPr>
          <w:rFonts w:cs="Arial"/>
          <w:szCs w:val="24"/>
        </w:rPr>
      </w:pPr>
      <w:r w:rsidRPr="00B70A3E">
        <w:rPr>
          <w:rFonts w:cs="Arial"/>
          <w:szCs w:val="24"/>
        </w:rPr>
        <w:t>a.</w:t>
      </w:r>
      <w:r w:rsidRPr="00B70A3E">
        <w:rPr>
          <w:rFonts w:cs="Arial"/>
          <w:szCs w:val="24"/>
        </w:rPr>
        <w:tab/>
      </w:r>
      <w:proofErr w:type="gramStart"/>
      <w:r w:rsidRPr="00B70A3E">
        <w:rPr>
          <w:rFonts w:cs="Arial"/>
          <w:szCs w:val="24"/>
        </w:rPr>
        <w:t>full</w:t>
      </w:r>
      <w:proofErr w:type="gramEnd"/>
      <w:r w:rsidRPr="00B70A3E">
        <w:rPr>
          <w:rFonts w:cs="Arial"/>
          <w:szCs w:val="24"/>
        </w:rPr>
        <w:t xml:space="preserve">-time </w:t>
      </w:r>
      <w:r w:rsidR="00E250F9" w:rsidRPr="00B70A3E">
        <w:rPr>
          <w:rFonts w:cs="Arial"/>
          <w:szCs w:val="24"/>
        </w:rPr>
        <w:t>employees</w:t>
      </w:r>
    </w:p>
    <w:p w14:paraId="3735DFD1" w14:textId="7DC161F8" w:rsidR="00855DF0" w:rsidRPr="00B70A3E" w:rsidRDefault="00855DF0" w:rsidP="00855DF0">
      <w:pPr>
        <w:autoSpaceDE w:val="0"/>
        <w:autoSpaceDN w:val="0"/>
        <w:adjustRightInd w:val="0"/>
        <w:spacing w:after="0"/>
        <w:rPr>
          <w:rFonts w:cs="Arial"/>
          <w:szCs w:val="24"/>
        </w:rPr>
      </w:pPr>
      <w:r w:rsidRPr="00B70A3E">
        <w:rPr>
          <w:rFonts w:cs="Arial"/>
          <w:szCs w:val="24"/>
        </w:rPr>
        <w:t>b.</w:t>
      </w:r>
      <w:r w:rsidRPr="00B70A3E">
        <w:rPr>
          <w:rFonts w:cs="Arial"/>
          <w:szCs w:val="24"/>
        </w:rPr>
        <w:tab/>
      </w:r>
      <w:proofErr w:type="gramStart"/>
      <w:r w:rsidRPr="00B70A3E">
        <w:rPr>
          <w:rFonts w:cs="Arial"/>
          <w:szCs w:val="24"/>
        </w:rPr>
        <w:t>part</w:t>
      </w:r>
      <w:proofErr w:type="gramEnd"/>
      <w:r w:rsidRPr="00B70A3E">
        <w:rPr>
          <w:rFonts w:cs="Arial"/>
          <w:szCs w:val="24"/>
        </w:rPr>
        <w:t xml:space="preserve">-time </w:t>
      </w:r>
      <w:r w:rsidR="00E250F9" w:rsidRPr="00B70A3E">
        <w:rPr>
          <w:rFonts w:cs="Arial"/>
          <w:szCs w:val="24"/>
        </w:rPr>
        <w:t>employees</w:t>
      </w:r>
    </w:p>
    <w:p w14:paraId="28D83390" w14:textId="2933F6D5" w:rsidR="00855DF0" w:rsidRPr="00B70A3E" w:rsidRDefault="00855DF0" w:rsidP="00855DF0">
      <w:pPr>
        <w:autoSpaceDE w:val="0"/>
        <w:autoSpaceDN w:val="0"/>
        <w:adjustRightInd w:val="0"/>
        <w:spacing w:after="0"/>
        <w:rPr>
          <w:rFonts w:cs="Arial"/>
          <w:szCs w:val="24"/>
        </w:rPr>
      </w:pPr>
      <w:r w:rsidRPr="00B70A3E">
        <w:rPr>
          <w:rFonts w:cs="Arial"/>
          <w:szCs w:val="24"/>
        </w:rPr>
        <w:t>c.</w:t>
      </w:r>
      <w:r w:rsidRPr="00B70A3E">
        <w:rPr>
          <w:rFonts w:cs="Arial"/>
          <w:szCs w:val="24"/>
        </w:rPr>
        <w:tab/>
      </w:r>
      <w:proofErr w:type="gramStart"/>
      <w:r w:rsidRPr="00B70A3E">
        <w:rPr>
          <w:rFonts w:cs="Arial"/>
          <w:szCs w:val="24"/>
        </w:rPr>
        <w:t>seasonal</w:t>
      </w:r>
      <w:proofErr w:type="gramEnd"/>
      <w:r w:rsidRPr="00B70A3E">
        <w:rPr>
          <w:rFonts w:cs="Arial"/>
          <w:szCs w:val="24"/>
        </w:rPr>
        <w:t xml:space="preserve"> </w:t>
      </w:r>
      <w:r w:rsidR="00E250F9" w:rsidRPr="00B70A3E">
        <w:rPr>
          <w:rFonts w:cs="Arial"/>
          <w:szCs w:val="24"/>
        </w:rPr>
        <w:t xml:space="preserve">employees </w:t>
      </w:r>
    </w:p>
    <w:p w14:paraId="1E9E61EF" w14:textId="77777777" w:rsidR="00165EED" w:rsidRDefault="00855DF0" w:rsidP="00165EED">
      <w:pPr>
        <w:autoSpaceDE w:val="0"/>
        <w:autoSpaceDN w:val="0"/>
        <w:adjustRightInd w:val="0"/>
        <w:spacing w:after="0"/>
        <w:rPr>
          <w:rFonts w:cs="Arial"/>
          <w:szCs w:val="24"/>
        </w:rPr>
      </w:pPr>
      <w:r w:rsidRPr="00B70A3E">
        <w:rPr>
          <w:rFonts w:cs="Arial"/>
          <w:szCs w:val="24"/>
        </w:rPr>
        <w:t>d.</w:t>
      </w:r>
      <w:r w:rsidRPr="00B70A3E">
        <w:rPr>
          <w:rFonts w:cs="Arial"/>
          <w:szCs w:val="24"/>
        </w:rPr>
        <w:tab/>
      </w:r>
      <w:proofErr w:type="gramStart"/>
      <w:r w:rsidRPr="00B70A3E">
        <w:rPr>
          <w:rFonts w:cs="Arial"/>
          <w:szCs w:val="24"/>
        </w:rPr>
        <w:t>contract</w:t>
      </w:r>
      <w:proofErr w:type="gramEnd"/>
      <w:r w:rsidRPr="00B70A3E">
        <w:rPr>
          <w:rFonts w:cs="Arial"/>
          <w:szCs w:val="24"/>
        </w:rPr>
        <w:t xml:space="preserve"> </w:t>
      </w:r>
      <w:r w:rsidR="00E250F9" w:rsidRPr="00B70A3E">
        <w:rPr>
          <w:rFonts w:cs="Arial"/>
          <w:szCs w:val="24"/>
        </w:rPr>
        <w:t>employees</w:t>
      </w:r>
    </w:p>
    <w:p w14:paraId="268D1169" w14:textId="51F4278E" w:rsidR="001E69B5" w:rsidRDefault="0062743C" w:rsidP="00165EED">
      <w:pPr>
        <w:autoSpaceDE w:val="0"/>
        <w:autoSpaceDN w:val="0"/>
        <w:adjustRightInd w:val="0"/>
        <w:spacing w:after="160"/>
        <w:ind w:left="720" w:hanging="720"/>
        <w:rPr>
          <w:rFonts w:cs="Arial"/>
          <w:szCs w:val="24"/>
        </w:rPr>
      </w:pPr>
      <w:r>
        <w:rPr>
          <w:rFonts w:cs="Arial"/>
          <w:szCs w:val="24"/>
        </w:rPr>
        <w:t xml:space="preserve">e. </w:t>
      </w:r>
      <w:r>
        <w:rPr>
          <w:rFonts w:cs="Arial"/>
          <w:szCs w:val="24"/>
        </w:rPr>
        <w:tab/>
      </w:r>
      <w:proofErr w:type="gramStart"/>
      <w:r>
        <w:rPr>
          <w:rFonts w:cs="Arial"/>
          <w:szCs w:val="24"/>
        </w:rPr>
        <w:t>any</w:t>
      </w:r>
      <w:proofErr w:type="gramEnd"/>
      <w:r>
        <w:rPr>
          <w:rFonts w:cs="Arial"/>
          <w:szCs w:val="24"/>
        </w:rPr>
        <w:t xml:space="preserve"> other </w:t>
      </w:r>
      <w:r w:rsidRPr="0062743C">
        <w:rPr>
          <w:rFonts w:cs="Arial"/>
          <w:szCs w:val="24"/>
        </w:rPr>
        <w:t>individuals who are considered employees under the Ontario Employment Standards Act, 2000 (the “ESA”)</w:t>
      </w:r>
    </w:p>
    <w:p w14:paraId="25B92B27" w14:textId="5A053336" w:rsidR="001C66B7" w:rsidRPr="00B70A3E" w:rsidRDefault="004C10F5" w:rsidP="001C66B7">
      <w:pPr>
        <w:pStyle w:val="DefinitionHeadingPolicy"/>
      </w:pPr>
      <w:r>
        <w:t>Social Media</w:t>
      </w:r>
    </w:p>
    <w:p w14:paraId="1341E0E4" w14:textId="0061ED35" w:rsidR="001C66B7" w:rsidRDefault="004C10F5" w:rsidP="00DC4F45">
      <w:pPr>
        <w:autoSpaceDE w:val="0"/>
        <w:autoSpaceDN w:val="0"/>
        <w:adjustRightInd w:val="0"/>
        <w:rPr>
          <w:rFonts w:cs="Arial"/>
          <w:szCs w:val="24"/>
        </w:rPr>
      </w:pPr>
      <w:r>
        <w:rPr>
          <w:rFonts w:cs="Arial"/>
          <w:szCs w:val="24"/>
        </w:rPr>
        <w:t>C</w:t>
      </w:r>
      <w:r w:rsidRPr="004C10F5">
        <w:rPr>
          <w:rFonts w:cs="Arial"/>
          <w:szCs w:val="24"/>
        </w:rPr>
        <w:t xml:space="preserve">ommon examples of social media include Facebook, </w:t>
      </w:r>
      <w:proofErr w:type="spellStart"/>
      <w:r w:rsidRPr="004C10F5">
        <w:rPr>
          <w:rFonts w:cs="Arial"/>
          <w:szCs w:val="24"/>
        </w:rPr>
        <w:t>Instagram</w:t>
      </w:r>
      <w:proofErr w:type="spellEnd"/>
      <w:r w:rsidRPr="004C10F5">
        <w:rPr>
          <w:rFonts w:cs="Arial"/>
          <w:szCs w:val="24"/>
        </w:rPr>
        <w:t>, LinkedIn, Twitter, email, chat rooms and YouTube</w:t>
      </w:r>
      <w:r>
        <w:rPr>
          <w:rFonts w:cs="Arial"/>
          <w:szCs w:val="24"/>
        </w:rPr>
        <w:t xml:space="preserve">, and </w:t>
      </w:r>
      <w:r w:rsidR="00DC4F45" w:rsidRPr="00DC4F45">
        <w:rPr>
          <w:rFonts w:cs="Arial"/>
          <w:szCs w:val="24"/>
        </w:rPr>
        <w:t>work-related communications, including emails, telephone calls, video calls or sending or reviewing other messages</w:t>
      </w:r>
      <w:r>
        <w:rPr>
          <w:rFonts w:cs="Arial"/>
          <w:szCs w:val="24"/>
        </w:rPr>
        <w:t>.</w:t>
      </w:r>
    </w:p>
    <w:p w14:paraId="04DBE164" w14:textId="4B6FCF81" w:rsidR="008340DA" w:rsidRDefault="00C62F79" w:rsidP="00404A45">
      <w:pPr>
        <w:pStyle w:val="Heading1Policy"/>
        <w:spacing w:after="160"/>
      </w:pPr>
      <w:r>
        <w:lastRenderedPageBreak/>
        <w:t>GUIDELINES FOR RESPONSIBLE USE OF SOCIAL MEDIA</w:t>
      </w:r>
    </w:p>
    <w:p w14:paraId="2B09EBF5" w14:textId="76496DEA" w:rsidR="00022649" w:rsidRPr="009A56D5" w:rsidRDefault="008C1856" w:rsidP="00D15D00">
      <w:pPr>
        <w:rPr>
          <w:i/>
          <w:iCs/>
        </w:rPr>
      </w:pPr>
      <w:r w:rsidRPr="009A56D5">
        <w:rPr>
          <w:i/>
          <w:iCs/>
        </w:rPr>
        <w:t>Company Social Media Accounts and Online Interactions</w:t>
      </w:r>
    </w:p>
    <w:p w14:paraId="05A6B193" w14:textId="6E645ECC" w:rsidR="008C1856" w:rsidRDefault="008C1856" w:rsidP="009A56D5">
      <w:r>
        <w:t xml:space="preserve">Employees are not permitted to </w:t>
      </w:r>
      <w:r w:rsidR="006D498E">
        <w:t xml:space="preserve">use </w:t>
      </w:r>
      <w:r w:rsidR="006D498E" w:rsidRPr="002D4817">
        <w:rPr>
          <w:highlight w:val="yellow"/>
        </w:rPr>
        <w:t>[Insert Company Name]</w:t>
      </w:r>
      <w:r w:rsidR="006D498E">
        <w:t xml:space="preserve">’s official social media accounts or represent </w:t>
      </w:r>
      <w:r w:rsidR="006D498E" w:rsidRPr="009A56D5">
        <w:rPr>
          <w:highlight w:val="yellow"/>
        </w:rPr>
        <w:t>[Insert Company Name]</w:t>
      </w:r>
      <w:r w:rsidR="006D498E">
        <w:t xml:space="preserve"> online in any way unless specifically authorized in writing.</w:t>
      </w:r>
    </w:p>
    <w:p w14:paraId="55269C59" w14:textId="484B67AC" w:rsidR="006D498E" w:rsidRDefault="006D498E" w:rsidP="009A56D5">
      <w:pPr>
        <w:spacing w:after="160"/>
      </w:pPr>
      <w:r>
        <w:t xml:space="preserve">Employees who are authorized to use official social media accounts or represent </w:t>
      </w:r>
      <w:r w:rsidRPr="00025F8E">
        <w:rPr>
          <w:highlight w:val="yellow"/>
        </w:rPr>
        <w:t>[Insert Company Name]</w:t>
      </w:r>
      <w:r>
        <w:t xml:space="preserve"> online in any way must</w:t>
      </w:r>
      <w:r w:rsidR="00025F8E">
        <w:t xml:space="preserve"> follow these guidelines</w:t>
      </w:r>
      <w:r>
        <w:t>:</w:t>
      </w:r>
    </w:p>
    <w:p w14:paraId="105406E5" w14:textId="5034DB9F" w:rsidR="006D498E" w:rsidRDefault="006D498E" w:rsidP="006D498E">
      <w:pPr>
        <w:pStyle w:val="ListParagraph"/>
        <w:numPr>
          <w:ilvl w:val="0"/>
          <w:numId w:val="14"/>
        </w:numPr>
      </w:pPr>
      <w:r>
        <w:t>Be respectful and polite.</w:t>
      </w:r>
    </w:p>
    <w:p w14:paraId="2EC128D6" w14:textId="6C1932F6" w:rsidR="006D498E" w:rsidRDefault="006D498E" w:rsidP="006D498E">
      <w:pPr>
        <w:pStyle w:val="ListParagraph"/>
        <w:numPr>
          <w:ilvl w:val="0"/>
          <w:numId w:val="14"/>
        </w:numPr>
      </w:pPr>
      <w:r>
        <w:t>Avoid making promises. Always offer to contact a customer or client directly by phone or email.</w:t>
      </w:r>
    </w:p>
    <w:p w14:paraId="271727F3" w14:textId="60A79A54" w:rsidR="006D498E" w:rsidRDefault="006D498E" w:rsidP="006D498E">
      <w:pPr>
        <w:pStyle w:val="ListParagraph"/>
        <w:numPr>
          <w:ilvl w:val="0"/>
          <w:numId w:val="14"/>
        </w:numPr>
      </w:pPr>
      <w:r>
        <w:t>Do not answer questions outside your area of expertise.</w:t>
      </w:r>
    </w:p>
    <w:p w14:paraId="28E04F89" w14:textId="7E0CD1C8" w:rsidR="00B357F3" w:rsidRDefault="00B357F3" w:rsidP="006D498E">
      <w:pPr>
        <w:pStyle w:val="ListParagraph"/>
        <w:numPr>
          <w:ilvl w:val="0"/>
          <w:numId w:val="14"/>
        </w:numPr>
      </w:pPr>
      <w:r>
        <w:t>Do not disclose any confidential or proprietary information.</w:t>
      </w:r>
    </w:p>
    <w:p w14:paraId="0815ADA9" w14:textId="0A2EFF76" w:rsidR="00B357F3" w:rsidRDefault="00B357F3" w:rsidP="006D498E">
      <w:pPr>
        <w:pStyle w:val="ListParagraph"/>
        <w:numPr>
          <w:ilvl w:val="0"/>
          <w:numId w:val="14"/>
        </w:numPr>
      </w:pPr>
      <w:r>
        <w:t>Do not make derogatory comments about competitors or other third- parties.</w:t>
      </w:r>
    </w:p>
    <w:p w14:paraId="44F398AC" w14:textId="3F17CC34" w:rsidR="006D498E" w:rsidRDefault="006D498E" w:rsidP="006D498E">
      <w:pPr>
        <w:pStyle w:val="ListParagraph"/>
        <w:numPr>
          <w:ilvl w:val="0"/>
          <w:numId w:val="14"/>
        </w:numPr>
      </w:pPr>
      <w:r w:rsidRPr="006D498E">
        <w:t xml:space="preserve">Do not post anything which </w:t>
      </w:r>
      <w:r>
        <w:t>is or could be construed as</w:t>
      </w:r>
      <w:r w:rsidRPr="006D498E">
        <w:t xml:space="preserve"> harassment</w:t>
      </w:r>
      <w:r>
        <w:t xml:space="preserve"> or </w:t>
      </w:r>
      <w:r w:rsidRPr="006D498E">
        <w:t>discrimination or which may include racial slurs</w:t>
      </w:r>
      <w:r>
        <w:t>,</w:t>
      </w:r>
      <w:r w:rsidRPr="006D498E">
        <w:t xml:space="preserve"> derogatory remarks, stereotypes, jokes, offensive visuals based on race, national origin, age, disability, marital status or other legally protected classifications.</w:t>
      </w:r>
    </w:p>
    <w:p w14:paraId="179CB257" w14:textId="4E079B6A" w:rsidR="00636B3C" w:rsidRDefault="00636B3C" w:rsidP="009A56D5">
      <w:pPr>
        <w:pStyle w:val="ListParagraph"/>
        <w:numPr>
          <w:ilvl w:val="0"/>
          <w:numId w:val="14"/>
        </w:numPr>
        <w:spacing w:after="160"/>
        <w:ind w:left="714" w:hanging="357"/>
        <w:contextualSpacing w:val="0"/>
      </w:pPr>
      <w:r>
        <w:t>Do not discuss</w:t>
      </w:r>
      <w:r w:rsidRPr="00636B3C">
        <w:t xml:space="preserve"> any activities that occur in the workplace that would in any way portray a negative work environment (e</w:t>
      </w:r>
      <w:r>
        <w:t xml:space="preserve">x. complaining about a </w:t>
      </w:r>
      <w:r w:rsidRPr="00636B3C">
        <w:t>co-worker</w:t>
      </w:r>
      <w:r>
        <w:t>).</w:t>
      </w:r>
    </w:p>
    <w:p w14:paraId="7ECE4D75" w14:textId="77777777" w:rsidR="00FA53A7" w:rsidRPr="009A56D5" w:rsidRDefault="00FA53A7" w:rsidP="009A56D5">
      <w:pPr>
        <w:rPr>
          <w:i/>
          <w:iCs/>
        </w:rPr>
      </w:pPr>
      <w:r w:rsidRPr="009A56D5">
        <w:rPr>
          <w:i/>
          <w:iCs/>
        </w:rPr>
        <w:t>Use of Social Media in the Workplace</w:t>
      </w:r>
    </w:p>
    <w:p w14:paraId="10349B1F" w14:textId="4B7E6AC7" w:rsidR="00FA53A7" w:rsidRDefault="00FA53A7" w:rsidP="009A56D5">
      <w:pPr>
        <w:spacing w:after="160"/>
      </w:pPr>
      <w:r>
        <w:t>Employees are prohibited from using company-issued equipment such as laptops, desktops, and mobile phones to access personal social media accounts. The use of company devices when accessing social media is limited to employment functions and must be within the scope of an employee’s duties.</w:t>
      </w:r>
    </w:p>
    <w:p w14:paraId="2F7D09D3" w14:textId="556FD96A" w:rsidR="00B357F3" w:rsidRPr="009A56D5" w:rsidRDefault="00B357F3" w:rsidP="00BC538E">
      <w:pPr>
        <w:rPr>
          <w:i/>
          <w:iCs/>
        </w:rPr>
      </w:pPr>
      <w:r w:rsidRPr="009A56D5">
        <w:rPr>
          <w:i/>
          <w:iCs/>
        </w:rPr>
        <w:t>Personal Social Media Activity</w:t>
      </w:r>
    </w:p>
    <w:p w14:paraId="2F955B6E" w14:textId="47D09E54" w:rsidR="00B357F3" w:rsidRDefault="00B357F3" w:rsidP="00BC538E">
      <w:r>
        <w:t xml:space="preserve">While the activities of employees' </w:t>
      </w:r>
      <w:r w:rsidR="00661251">
        <w:t>personal</w:t>
      </w:r>
      <w:r>
        <w:t xml:space="preserve"> time and devices are their responsibility, as</w:t>
      </w:r>
      <w:r w:rsidR="00661251">
        <w:t xml:space="preserve"> </w:t>
      </w:r>
      <w:r w:rsidRPr="00B357F3">
        <w:t>representative</w:t>
      </w:r>
      <w:r w:rsidR="00661251">
        <w:t>s</w:t>
      </w:r>
      <w:r w:rsidRPr="00B357F3">
        <w:t xml:space="preserve"> of </w:t>
      </w:r>
      <w:r w:rsidRPr="00B357F3">
        <w:rPr>
          <w:highlight w:val="yellow"/>
        </w:rPr>
        <w:t>[Insert Company Name]</w:t>
      </w:r>
      <w:r w:rsidRPr="00B357F3">
        <w:t xml:space="preserve">, </w:t>
      </w:r>
      <w:r w:rsidR="00636B3C">
        <w:t>employees</w:t>
      </w:r>
      <w:r w:rsidRPr="00B357F3">
        <w:t xml:space="preserve"> are expected to behave in a manner consistent with the </w:t>
      </w:r>
      <w:r w:rsidRPr="00B357F3">
        <w:rPr>
          <w:highlight w:val="yellow"/>
        </w:rPr>
        <w:t>[Insert Company Name]</w:t>
      </w:r>
      <w:r w:rsidRPr="00B357F3">
        <w:t xml:space="preserve"> Code of Conduct when using </w:t>
      </w:r>
      <w:r w:rsidR="00636B3C">
        <w:t xml:space="preserve">personal </w:t>
      </w:r>
      <w:r w:rsidRPr="00B357F3">
        <w:t>social media accounts</w:t>
      </w:r>
      <w:r>
        <w:t xml:space="preserve"> and interacting with others online</w:t>
      </w:r>
      <w:r w:rsidRPr="00B357F3">
        <w:t>.</w:t>
      </w:r>
      <w:r>
        <w:t xml:space="preserve"> </w:t>
      </w:r>
    </w:p>
    <w:p w14:paraId="61F40663" w14:textId="41F25E87" w:rsidR="00FA53A7" w:rsidRDefault="00FA53A7" w:rsidP="00661251">
      <w:pPr>
        <w:spacing w:after="160"/>
      </w:pPr>
      <w:r w:rsidRPr="00FA53A7">
        <w:t>If an employee</w:t>
      </w:r>
      <w:r w:rsidR="00661251">
        <w:t xml:space="preserve"> includes information about their position at</w:t>
      </w:r>
      <w:r w:rsidRPr="00FA53A7">
        <w:t xml:space="preserve"> </w:t>
      </w:r>
      <w:r w:rsidRPr="00FA53A7">
        <w:rPr>
          <w:highlight w:val="yellow"/>
        </w:rPr>
        <w:t>[Insert Company Name]</w:t>
      </w:r>
      <w:r w:rsidRPr="00FA53A7">
        <w:t xml:space="preserve"> in the profile </w:t>
      </w:r>
      <w:r>
        <w:t xml:space="preserve">or content </w:t>
      </w:r>
      <w:r w:rsidRPr="00FA53A7">
        <w:t xml:space="preserve">of their personal social media page, they </w:t>
      </w:r>
      <w:r>
        <w:t>must</w:t>
      </w:r>
      <w:r w:rsidRPr="00FA53A7">
        <w:t xml:space="preserve"> include a disclaimer </w:t>
      </w:r>
      <w:r>
        <w:t>that says that their</w:t>
      </w:r>
      <w:r w:rsidRPr="00FA53A7">
        <w:t xml:space="preserve"> opinions and comments do not necessarily reflect the point of view of </w:t>
      </w:r>
      <w:r w:rsidRPr="00FA53A7">
        <w:rPr>
          <w:highlight w:val="yellow"/>
        </w:rPr>
        <w:t>[Insert Company Name]</w:t>
      </w:r>
      <w:r w:rsidRPr="00FA53A7">
        <w:t xml:space="preserve"> or its management.</w:t>
      </w:r>
    </w:p>
    <w:p w14:paraId="507C9B5B" w14:textId="799392AB" w:rsidR="008C1856" w:rsidRDefault="00B357F3" w:rsidP="00BC538E">
      <w:r>
        <w:t>T</w:t>
      </w:r>
      <w:r w:rsidR="008C1856">
        <w:t xml:space="preserve">he following guidelines </w:t>
      </w:r>
      <w:r w:rsidR="006D498E">
        <w:t xml:space="preserve">apply to the </w:t>
      </w:r>
      <w:r>
        <w:t>personal use of social media</w:t>
      </w:r>
      <w:r w:rsidR="00025F8E">
        <w:t>:</w:t>
      </w:r>
    </w:p>
    <w:p w14:paraId="11938BA4" w14:textId="0F814392" w:rsidR="00BC538E" w:rsidRDefault="00BC538E" w:rsidP="00025F8E">
      <w:pPr>
        <w:pStyle w:val="ListParagraph"/>
        <w:numPr>
          <w:ilvl w:val="0"/>
          <w:numId w:val="15"/>
        </w:numPr>
      </w:pPr>
      <w:r>
        <w:t>Posted content must not violate any laws or encourage or suggest illegal activit</w:t>
      </w:r>
      <w:r w:rsidR="00025F8E">
        <w:t>y</w:t>
      </w:r>
      <w:r w:rsidR="00661251">
        <w:t>.</w:t>
      </w:r>
    </w:p>
    <w:p w14:paraId="6460C1EE" w14:textId="6D09E72B" w:rsidR="00BC538E" w:rsidRDefault="00025F8E" w:rsidP="00025F8E">
      <w:pPr>
        <w:pStyle w:val="ListParagraph"/>
        <w:numPr>
          <w:ilvl w:val="0"/>
          <w:numId w:val="15"/>
        </w:numPr>
      </w:pPr>
      <w:r>
        <w:t>Users must comply</w:t>
      </w:r>
      <w:r w:rsidR="00BC538E">
        <w:t xml:space="preserve"> with the terms of use established by the social media platform you are using</w:t>
      </w:r>
      <w:r w:rsidR="00661251">
        <w:t>.</w:t>
      </w:r>
    </w:p>
    <w:p w14:paraId="6EFCBFDE" w14:textId="2FF64021" w:rsidR="00BC538E" w:rsidRDefault="00BC538E" w:rsidP="00025F8E">
      <w:pPr>
        <w:pStyle w:val="ListParagraph"/>
        <w:numPr>
          <w:ilvl w:val="0"/>
          <w:numId w:val="15"/>
        </w:numPr>
      </w:pPr>
      <w:r>
        <w:t xml:space="preserve">Do not post </w:t>
      </w:r>
      <w:r w:rsidR="002D4817">
        <w:t xml:space="preserve">comments or </w:t>
      </w:r>
      <w:r>
        <w:t xml:space="preserve">material that may be considered racist, hateful, sexist, homophobic, defamatory, </w:t>
      </w:r>
      <w:proofErr w:type="gramStart"/>
      <w:r>
        <w:t>abusive</w:t>
      </w:r>
      <w:proofErr w:type="gramEnd"/>
      <w:r>
        <w:t xml:space="preserve"> or threatening, humiliating </w:t>
      </w:r>
      <w:r w:rsidR="002D4817">
        <w:t>or rude</w:t>
      </w:r>
      <w:r w:rsidR="00661251">
        <w:t>.</w:t>
      </w:r>
    </w:p>
    <w:p w14:paraId="16F0CEE0" w14:textId="1506EDDC" w:rsidR="00BC538E" w:rsidRDefault="00BC538E" w:rsidP="00025F8E">
      <w:pPr>
        <w:pStyle w:val="ListParagraph"/>
        <w:numPr>
          <w:ilvl w:val="0"/>
          <w:numId w:val="15"/>
        </w:numPr>
      </w:pPr>
      <w:r>
        <w:t>Never disclose sensitive, private or confidential information on social media</w:t>
      </w:r>
      <w:r w:rsidR="00661251">
        <w:t>.</w:t>
      </w:r>
    </w:p>
    <w:p w14:paraId="5680EBC3" w14:textId="45DFC96B" w:rsidR="00BC538E" w:rsidRDefault="00BC538E" w:rsidP="002D4817">
      <w:pPr>
        <w:pStyle w:val="ListParagraph"/>
        <w:numPr>
          <w:ilvl w:val="0"/>
          <w:numId w:val="15"/>
        </w:numPr>
      </w:pPr>
      <w:r>
        <w:t xml:space="preserve">Make </w:t>
      </w:r>
      <w:r w:rsidR="002D4817">
        <w:t>sure the information you are posting on social media is accurate</w:t>
      </w:r>
      <w:r w:rsidR="00661251">
        <w:t>.</w:t>
      </w:r>
    </w:p>
    <w:p w14:paraId="2AE1816A" w14:textId="353EE610" w:rsidR="00BC538E" w:rsidRDefault="00BC538E" w:rsidP="00025F8E">
      <w:pPr>
        <w:pStyle w:val="ListParagraph"/>
        <w:numPr>
          <w:ilvl w:val="0"/>
          <w:numId w:val="15"/>
        </w:numPr>
      </w:pPr>
      <w:r>
        <w:t>Make use of social media on your own time and with your own resources</w:t>
      </w:r>
      <w:r w:rsidR="00661251">
        <w:t>.</w:t>
      </w:r>
    </w:p>
    <w:p w14:paraId="7B52D26E" w14:textId="490CC5A2" w:rsidR="002D4817" w:rsidRDefault="00BC538E" w:rsidP="00BC538E">
      <w:pPr>
        <w:pStyle w:val="ListParagraph"/>
        <w:numPr>
          <w:ilvl w:val="0"/>
          <w:numId w:val="15"/>
        </w:numPr>
      </w:pPr>
      <w:r>
        <w:t>Do not post aggressive, vulgar, violent, obscene or pornographic content</w:t>
      </w:r>
      <w:r w:rsidR="00661251">
        <w:t>.</w:t>
      </w:r>
    </w:p>
    <w:p w14:paraId="7CA98658" w14:textId="0A06BF2E" w:rsidR="002D4817" w:rsidRDefault="002D4817" w:rsidP="00661251">
      <w:pPr>
        <w:pStyle w:val="ListParagraph"/>
        <w:numPr>
          <w:ilvl w:val="0"/>
          <w:numId w:val="15"/>
        </w:numPr>
        <w:spacing w:after="160"/>
        <w:ind w:left="714" w:hanging="357"/>
        <w:contextualSpacing w:val="0"/>
      </w:pPr>
      <w:r w:rsidRPr="002D4817">
        <w:t>Do not post comments containing controversial opinions on politics, religion or other sensitive issues</w:t>
      </w:r>
      <w:r w:rsidR="00661251">
        <w:t>.</w:t>
      </w:r>
    </w:p>
    <w:p w14:paraId="5294B071" w14:textId="2D41B239" w:rsidR="005C7093" w:rsidRPr="00522AA3" w:rsidRDefault="001304E4" w:rsidP="00522AA3">
      <w:pPr>
        <w:pStyle w:val="Heading1Policy"/>
      </w:pPr>
      <w:r>
        <w:lastRenderedPageBreak/>
        <w:t>POLICY VIOLATIONS</w:t>
      </w:r>
    </w:p>
    <w:p w14:paraId="1E3DD644" w14:textId="1567F120" w:rsidR="00522AA3" w:rsidRDefault="00522AA3" w:rsidP="00522AA3">
      <w:r w:rsidRPr="00522AA3">
        <w:t xml:space="preserve">Where an employee believes there is a </w:t>
      </w:r>
      <w:bookmarkStart w:id="1" w:name="_Hlk160307743"/>
      <w:r w:rsidRPr="00522AA3">
        <w:t xml:space="preserve">violation by any </w:t>
      </w:r>
      <w:proofErr w:type="gramStart"/>
      <w:r w:rsidRPr="00522AA3">
        <w:t>employee, including themselves</w:t>
      </w:r>
      <w:proofErr w:type="gramEnd"/>
      <w:r w:rsidRPr="00522AA3">
        <w:t>, the employee must immediately report this to their supervisor.</w:t>
      </w:r>
    </w:p>
    <w:bookmarkEnd w:id="1"/>
    <w:p w14:paraId="542840BB" w14:textId="46D57AEF" w:rsidR="00DC2CA7" w:rsidRDefault="00522AA3" w:rsidP="00522AA3">
      <w:r>
        <w:t>O</w:t>
      </w:r>
      <w:r w:rsidR="00DC2CA7">
        <w:t>nline</w:t>
      </w:r>
      <w:r w:rsidR="009976A3" w:rsidRPr="009976A3">
        <w:t xml:space="preserve"> conduct </w:t>
      </w:r>
      <w:r>
        <w:t xml:space="preserve">may result in </w:t>
      </w:r>
      <w:r w:rsidRPr="00522AA3">
        <w:t>disciplinary action</w:t>
      </w:r>
      <w:r w:rsidR="00E512F5">
        <w:t>,</w:t>
      </w:r>
      <w:r w:rsidRPr="00522AA3">
        <w:t xml:space="preserve"> up to and including termination</w:t>
      </w:r>
      <w:r w:rsidR="00E512F5">
        <w:t>, if it:</w:t>
      </w:r>
    </w:p>
    <w:p w14:paraId="21BD7C03" w14:textId="72B66353" w:rsidR="00DC2CA7" w:rsidRDefault="009976A3" w:rsidP="00522AA3">
      <w:pPr>
        <w:pStyle w:val="ListParagraph"/>
        <w:numPr>
          <w:ilvl w:val="0"/>
          <w:numId w:val="17"/>
        </w:numPr>
      </w:pPr>
      <w:proofErr w:type="gramStart"/>
      <w:r w:rsidRPr="009976A3">
        <w:t>adversely</w:t>
      </w:r>
      <w:proofErr w:type="gramEnd"/>
      <w:r w:rsidRPr="009976A3">
        <w:t xml:space="preserve"> </w:t>
      </w:r>
      <w:r w:rsidR="00661251">
        <w:t>affects</w:t>
      </w:r>
      <w:r w:rsidRPr="009976A3">
        <w:t xml:space="preserve"> </w:t>
      </w:r>
      <w:r w:rsidR="00DC2CA7">
        <w:t>an employee’s</w:t>
      </w:r>
      <w:r w:rsidRPr="009976A3">
        <w:t xml:space="preserve"> job performance</w:t>
      </w:r>
      <w:r w:rsidR="00DC2CA7">
        <w:t xml:space="preserve"> or </w:t>
      </w:r>
      <w:r w:rsidRPr="009976A3">
        <w:t xml:space="preserve">the performance of </w:t>
      </w:r>
      <w:r w:rsidR="00DC2CA7">
        <w:t>colleagues</w:t>
      </w:r>
    </w:p>
    <w:p w14:paraId="5ACDC720" w14:textId="5A0D6268" w:rsidR="00DC2CA7" w:rsidRDefault="009976A3" w:rsidP="00522AA3">
      <w:pPr>
        <w:pStyle w:val="ListParagraph"/>
        <w:numPr>
          <w:ilvl w:val="0"/>
          <w:numId w:val="17"/>
        </w:numPr>
      </w:pPr>
      <w:proofErr w:type="gramStart"/>
      <w:r w:rsidRPr="009976A3">
        <w:t>adversely</w:t>
      </w:r>
      <w:proofErr w:type="gramEnd"/>
      <w:r w:rsidRPr="009976A3">
        <w:t xml:space="preserve"> affect</w:t>
      </w:r>
      <w:r w:rsidR="00661251">
        <w:t>s</w:t>
      </w:r>
      <w:r w:rsidRPr="009976A3">
        <w:t xml:space="preserve"> </w:t>
      </w:r>
      <w:r w:rsidR="00DC2CA7">
        <w:t>customer or third-party suppliers</w:t>
      </w:r>
    </w:p>
    <w:p w14:paraId="09AD4CF8" w14:textId="4E852857" w:rsidR="00DC2CA7" w:rsidRDefault="00DC2CA7" w:rsidP="00522AA3">
      <w:pPr>
        <w:pStyle w:val="ListParagraph"/>
        <w:numPr>
          <w:ilvl w:val="0"/>
          <w:numId w:val="17"/>
        </w:numPr>
      </w:pPr>
      <w:proofErr w:type="gramStart"/>
      <w:r>
        <w:t>harm</w:t>
      </w:r>
      <w:r w:rsidR="00661251">
        <w:t>s</w:t>
      </w:r>
      <w:proofErr w:type="gramEnd"/>
      <w:r>
        <w:t xml:space="preserve"> </w:t>
      </w:r>
      <w:r w:rsidRPr="00522AA3">
        <w:rPr>
          <w:highlight w:val="yellow"/>
        </w:rPr>
        <w:t>[Insert Company Name]</w:t>
      </w:r>
      <w:r>
        <w:t>’s products or reputation</w:t>
      </w:r>
    </w:p>
    <w:p w14:paraId="78C77C7B" w14:textId="19CA14E3" w:rsidR="00DC2CA7" w:rsidRDefault="00DC2CA7" w:rsidP="00522AA3">
      <w:pPr>
        <w:pStyle w:val="ListParagraph"/>
        <w:numPr>
          <w:ilvl w:val="0"/>
          <w:numId w:val="17"/>
        </w:numPr>
      </w:pPr>
      <w:proofErr w:type="gramStart"/>
      <w:r>
        <w:t>breach</w:t>
      </w:r>
      <w:r w:rsidR="00661251">
        <w:t>es</w:t>
      </w:r>
      <w:proofErr w:type="gramEnd"/>
      <w:r w:rsidR="00E512F5">
        <w:t xml:space="preserve"> </w:t>
      </w:r>
      <w:r>
        <w:t>the Criminal Code, human rights legislation, or any other laws</w:t>
      </w:r>
    </w:p>
    <w:p w14:paraId="000D8C85" w14:textId="789016D6" w:rsidR="00DC2CA7" w:rsidRDefault="00DC2CA7" w:rsidP="00522AA3">
      <w:pPr>
        <w:pStyle w:val="ListParagraph"/>
        <w:numPr>
          <w:ilvl w:val="0"/>
          <w:numId w:val="17"/>
        </w:numPr>
      </w:pPr>
      <w:proofErr w:type="gramStart"/>
      <w:r>
        <w:t>interfere</w:t>
      </w:r>
      <w:r w:rsidR="00661251">
        <w:t>s</w:t>
      </w:r>
      <w:proofErr w:type="gramEnd"/>
      <w:r>
        <w:t xml:space="preserve"> with the ability of [Insert Company Name] to carry out business or operational activities</w:t>
      </w:r>
    </w:p>
    <w:p w14:paraId="20AE0CCE" w14:textId="533995A4" w:rsidR="00522AA3" w:rsidRDefault="00522AA3" w:rsidP="00522AA3">
      <w:r w:rsidRPr="00522AA3">
        <w:t xml:space="preserve">Subject to applicable law, personal online activity that violates </w:t>
      </w:r>
      <w:r w:rsidRPr="00522AA3">
        <w:rPr>
          <w:highlight w:val="yellow"/>
        </w:rPr>
        <w:t>[Insert Company Name]</w:t>
      </w:r>
      <w:r w:rsidRPr="00522AA3">
        <w:t>’s Social Media</w:t>
      </w:r>
      <w:r w:rsidR="00E512F5">
        <w:t xml:space="preserve"> </w:t>
      </w:r>
      <w:r w:rsidRPr="00522AA3">
        <w:t>Policy, Code of Conduct or any other internal policy may subject an employee to disciplinary action, up to and including termination.</w:t>
      </w:r>
      <w:r>
        <w:t xml:space="preserve"> </w:t>
      </w:r>
    </w:p>
    <w:p w14:paraId="0AF3A4BF" w14:textId="77777777" w:rsidR="001F4B5D" w:rsidRDefault="001F4B5D" w:rsidP="001F4B5D">
      <w:pPr>
        <w:autoSpaceDE w:val="0"/>
        <w:autoSpaceDN w:val="0"/>
        <w:adjustRightInd w:val="0"/>
        <w:rPr>
          <w:rFonts w:cs="Arial"/>
          <w:szCs w:val="24"/>
          <w:u w:val="single"/>
        </w:rPr>
      </w:pPr>
      <w:r w:rsidRPr="00B70A3E">
        <w:rPr>
          <w:rFonts w:cs="Arial"/>
          <w:szCs w:val="24"/>
          <w:u w:val="single"/>
        </w:rPr>
        <w:t>Note</w:t>
      </w:r>
    </w:p>
    <w:p w14:paraId="29C2A92D" w14:textId="34D522D1" w:rsidR="001F4B5D" w:rsidRPr="00B70A3E" w:rsidRDefault="001F4B5D" w:rsidP="001F4B5D">
      <w:pPr>
        <w:autoSpaceDE w:val="0"/>
        <w:autoSpaceDN w:val="0"/>
        <w:adjustRightInd w:val="0"/>
        <w:spacing w:after="240"/>
        <w:rPr>
          <w:rFonts w:cs="Arial"/>
          <w:szCs w:val="24"/>
        </w:rPr>
      </w:pPr>
      <w:r w:rsidRPr="00B70A3E">
        <w:rPr>
          <w:rFonts w:cs="Arial"/>
          <w:szCs w:val="24"/>
        </w:rPr>
        <w:t>This policy is subject to amendment and/or revocation at the company's sole discretion, without prior notice to employees.</w:t>
      </w:r>
      <w:bookmarkStart w:id="2" w:name="_Appendix_C:_Sample_"/>
      <w:bookmarkEnd w:id="2"/>
    </w:p>
    <w:p w14:paraId="2A19C2FD" w14:textId="4F895385" w:rsidR="001F4B5D" w:rsidRPr="00B70A3E" w:rsidRDefault="001F4B5D" w:rsidP="009A56D5">
      <w:pPr>
        <w:autoSpaceDE w:val="0"/>
        <w:autoSpaceDN w:val="0"/>
        <w:adjustRightInd w:val="0"/>
        <w:spacing w:after="360"/>
        <w:rPr>
          <w:rFonts w:cs="Arial"/>
          <w:szCs w:val="24"/>
        </w:rPr>
      </w:pPr>
      <w:r w:rsidRPr="00B70A3E">
        <w:rPr>
          <w:rFonts w:cs="Arial"/>
          <w:szCs w:val="24"/>
        </w:rPr>
        <w:t xml:space="preserve">If you have any questions regarding this policy that are not addressed here, please contact </w:t>
      </w:r>
      <w:r w:rsidRPr="00DC7ED0">
        <w:rPr>
          <w:rFonts w:cs="Arial"/>
          <w:szCs w:val="24"/>
          <w:highlight w:val="yellow"/>
        </w:rPr>
        <w:t>[Insert Contact].</w:t>
      </w:r>
      <w:r w:rsidRPr="00B70A3E">
        <w:rPr>
          <w:rFonts w:cs="Arial"/>
          <w:szCs w:val="24"/>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94"/>
        <w:gridCol w:w="2394"/>
        <w:gridCol w:w="2394"/>
        <w:gridCol w:w="2394"/>
      </w:tblGrid>
      <w:tr w:rsidR="001F4B5D" w:rsidRPr="00B70A3E" w14:paraId="3050BEA1" w14:textId="77777777" w:rsidTr="00061B21">
        <w:tc>
          <w:tcPr>
            <w:tcW w:w="2394" w:type="dxa"/>
          </w:tcPr>
          <w:p w14:paraId="395A2BEB"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Issue Date:</w:t>
            </w:r>
          </w:p>
        </w:tc>
        <w:tc>
          <w:tcPr>
            <w:tcW w:w="2394" w:type="dxa"/>
          </w:tcPr>
          <w:p w14:paraId="53539F33" w14:textId="739F370E" w:rsidR="001F4B5D" w:rsidRPr="00DC7ED0" w:rsidRDefault="0010381B" w:rsidP="00061B21">
            <w:pPr>
              <w:spacing w:before="120"/>
              <w:rPr>
                <w:rFonts w:eastAsia="Times New Roman" w:cs="Arial"/>
                <w:szCs w:val="24"/>
                <w:highlight w:val="yellow"/>
              </w:rPr>
            </w:pPr>
            <w:r w:rsidRPr="00DC7ED0">
              <w:rPr>
                <w:rFonts w:eastAsia="Times New Roman" w:cs="Arial"/>
                <w:szCs w:val="24"/>
                <w:highlight w:val="yellow"/>
              </w:rPr>
              <w:t>MMM</w:t>
            </w:r>
            <w:r w:rsidR="001F4B5D" w:rsidRPr="00DC7ED0">
              <w:rPr>
                <w:rFonts w:eastAsia="Times New Roman" w:cs="Arial"/>
                <w:szCs w:val="24"/>
                <w:highlight w:val="yellow"/>
              </w:rPr>
              <w:t xml:space="preserve"> </w:t>
            </w:r>
            <w:r w:rsidRPr="00DC7ED0">
              <w:rPr>
                <w:rFonts w:eastAsia="Times New Roman" w:cs="Arial"/>
                <w:szCs w:val="24"/>
                <w:highlight w:val="yellow"/>
              </w:rPr>
              <w:t>DD</w:t>
            </w:r>
            <w:r w:rsidR="001F4B5D" w:rsidRPr="00DC7ED0">
              <w:rPr>
                <w:rFonts w:eastAsia="Times New Roman" w:cs="Arial"/>
                <w:szCs w:val="24"/>
                <w:highlight w:val="yellow"/>
              </w:rPr>
              <w:t xml:space="preserve">, </w:t>
            </w:r>
            <w:r w:rsidRPr="00DC7ED0">
              <w:rPr>
                <w:rFonts w:eastAsia="Times New Roman" w:cs="Arial"/>
                <w:szCs w:val="24"/>
                <w:highlight w:val="yellow"/>
              </w:rPr>
              <w:t>YYYY</w:t>
            </w:r>
          </w:p>
        </w:tc>
        <w:tc>
          <w:tcPr>
            <w:tcW w:w="2394" w:type="dxa"/>
          </w:tcPr>
          <w:p w14:paraId="4A0F56A5"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Revision Frequency:</w:t>
            </w:r>
          </w:p>
        </w:tc>
        <w:tc>
          <w:tcPr>
            <w:tcW w:w="2394" w:type="dxa"/>
          </w:tcPr>
          <w:p w14:paraId="497BE017"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3 years or as required</w:t>
            </w:r>
          </w:p>
        </w:tc>
      </w:tr>
      <w:tr w:rsidR="001F4B5D" w:rsidRPr="00B70A3E" w14:paraId="24C06248" w14:textId="77777777" w:rsidTr="00061B21">
        <w:tc>
          <w:tcPr>
            <w:tcW w:w="2394" w:type="dxa"/>
          </w:tcPr>
          <w:p w14:paraId="24ADEC06"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Revision Date:</w:t>
            </w:r>
          </w:p>
        </w:tc>
        <w:tc>
          <w:tcPr>
            <w:tcW w:w="2394" w:type="dxa"/>
          </w:tcPr>
          <w:p w14:paraId="3F446B3C"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New Issue</w:t>
            </w:r>
          </w:p>
        </w:tc>
        <w:tc>
          <w:tcPr>
            <w:tcW w:w="2394" w:type="dxa"/>
          </w:tcPr>
          <w:p w14:paraId="3ED2BA75"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Revision Number:</w:t>
            </w:r>
          </w:p>
        </w:tc>
        <w:tc>
          <w:tcPr>
            <w:tcW w:w="2394" w:type="dxa"/>
          </w:tcPr>
          <w:p w14:paraId="3547F64B"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0.0</w:t>
            </w:r>
          </w:p>
        </w:tc>
      </w:tr>
      <w:tr w:rsidR="001F4B5D" w:rsidRPr="00B70A3E" w14:paraId="6837C8B9" w14:textId="77777777" w:rsidTr="00061B21">
        <w:tc>
          <w:tcPr>
            <w:tcW w:w="2394" w:type="dxa"/>
          </w:tcPr>
          <w:p w14:paraId="03871F21"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Signing Authority:</w:t>
            </w:r>
          </w:p>
        </w:tc>
        <w:tc>
          <w:tcPr>
            <w:tcW w:w="7182" w:type="dxa"/>
            <w:gridSpan w:val="3"/>
          </w:tcPr>
          <w:p w14:paraId="71C1E697" w14:textId="77777777" w:rsidR="001F4B5D" w:rsidRPr="00DC7ED0" w:rsidRDefault="001F4B5D" w:rsidP="00061B21">
            <w:pPr>
              <w:spacing w:before="120"/>
              <w:rPr>
                <w:rFonts w:eastAsia="Times New Roman" w:cs="Arial"/>
                <w:szCs w:val="24"/>
                <w:highlight w:val="yellow"/>
              </w:rPr>
            </w:pPr>
          </w:p>
          <w:p w14:paraId="36B81223" w14:textId="77777777" w:rsidR="001F4B5D" w:rsidRPr="00DC7ED0" w:rsidRDefault="001F4B5D" w:rsidP="00061B21">
            <w:pPr>
              <w:spacing w:before="120"/>
              <w:rPr>
                <w:rFonts w:eastAsia="Times New Roman" w:cs="Arial"/>
                <w:szCs w:val="24"/>
                <w:highlight w:val="yellow"/>
              </w:rPr>
            </w:pPr>
          </w:p>
          <w:p w14:paraId="4E9C961D"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 xml:space="preserve"> [Insert Name]</w:t>
            </w:r>
          </w:p>
        </w:tc>
      </w:tr>
      <w:tr w:rsidR="001F4B5D" w:rsidRPr="00B70A3E" w14:paraId="70107F5F" w14:textId="77777777" w:rsidTr="00061B21">
        <w:tc>
          <w:tcPr>
            <w:tcW w:w="2394" w:type="dxa"/>
          </w:tcPr>
          <w:p w14:paraId="3F1C5A84"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Function:</w:t>
            </w:r>
          </w:p>
        </w:tc>
        <w:tc>
          <w:tcPr>
            <w:tcW w:w="7182" w:type="dxa"/>
            <w:gridSpan w:val="3"/>
          </w:tcPr>
          <w:p w14:paraId="3DC956B7" w14:textId="77777777" w:rsidR="001F4B5D" w:rsidRPr="00DC7ED0" w:rsidRDefault="001F4B5D" w:rsidP="00061B21">
            <w:pPr>
              <w:spacing w:before="120"/>
              <w:rPr>
                <w:rFonts w:eastAsia="Times New Roman" w:cs="Arial"/>
                <w:szCs w:val="24"/>
                <w:highlight w:val="yellow"/>
              </w:rPr>
            </w:pPr>
            <w:r w:rsidRPr="00DC7ED0">
              <w:rPr>
                <w:rFonts w:eastAsia="Times New Roman" w:cs="Arial"/>
                <w:szCs w:val="24"/>
                <w:highlight w:val="yellow"/>
              </w:rPr>
              <w:t>[Insert Job Title of Signing Authority]</w:t>
            </w:r>
          </w:p>
        </w:tc>
      </w:tr>
    </w:tbl>
    <w:p w14:paraId="035F0AF9" w14:textId="7DBFE07C" w:rsidR="00E512F5" w:rsidRDefault="00E512F5" w:rsidP="001F4B5D">
      <w:pPr>
        <w:autoSpaceDE w:val="0"/>
        <w:autoSpaceDN w:val="0"/>
        <w:adjustRightInd w:val="0"/>
        <w:spacing w:after="240"/>
        <w:rPr>
          <w:rFonts w:ascii="Arial" w:hAnsi="Arial" w:cs="Arial"/>
          <w:szCs w:val="24"/>
        </w:rPr>
      </w:pPr>
    </w:p>
    <w:p w14:paraId="26EE69DE" w14:textId="77777777" w:rsidR="00E512F5" w:rsidRPr="006B0FDF" w:rsidRDefault="00E512F5" w:rsidP="00E512F5">
      <w:pPr>
        <w:pBdr>
          <w:bottom w:val="single" w:sz="8" w:space="6" w:color="auto"/>
        </w:pBdr>
        <w:autoSpaceDE w:val="0"/>
        <w:autoSpaceDN w:val="0"/>
        <w:adjustRightInd w:val="0"/>
        <w:spacing w:after="240"/>
        <w:jc w:val="center"/>
        <w:rPr>
          <w:rFonts w:cs="Arial"/>
          <w:sz w:val="32"/>
          <w:szCs w:val="32"/>
        </w:rPr>
      </w:pPr>
      <w:r>
        <w:rPr>
          <w:rFonts w:cs="Arial"/>
          <w:sz w:val="32"/>
          <w:szCs w:val="32"/>
        </w:rPr>
        <w:t>EMPLOYEE</w:t>
      </w:r>
      <w:r w:rsidRPr="006B0FDF">
        <w:rPr>
          <w:rFonts w:cs="Arial"/>
          <w:sz w:val="32"/>
          <w:szCs w:val="32"/>
        </w:rPr>
        <w:t xml:space="preserve"> ACKNOWLEDGEMENT FORM</w:t>
      </w:r>
    </w:p>
    <w:p w14:paraId="701C7BCE" w14:textId="23784159" w:rsidR="00E512F5" w:rsidRPr="00855DF0" w:rsidRDefault="009A56D5" w:rsidP="009A56D5">
      <w:pPr>
        <w:autoSpaceDE w:val="0"/>
        <w:autoSpaceDN w:val="0"/>
        <w:adjustRightInd w:val="0"/>
        <w:spacing w:after="480"/>
        <w:rPr>
          <w:rFonts w:cs="Arial"/>
          <w:b/>
        </w:rPr>
      </w:pPr>
      <w:r>
        <w:rPr>
          <w:rFonts w:cs="Arial"/>
          <w:sz w:val="28"/>
          <w:szCs w:val="28"/>
        </w:rPr>
        <w:t>Social Media Policy</w:t>
      </w:r>
    </w:p>
    <w:p w14:paraId="0FC6735E" w14:textId="7C45EE12" w:rsidR="00E512F5" w:rsidRDefault="00E512F5" w:rsidP="00E512F5">
      <w:pPr>
        <w:autoSpaceDE w:val="0"/>
        <w:autoSpaceDN w:val="0"/>
        <w:adjustRightInd w:val="0"/>
        <w:spacing w:after="240" w:line="360" w:lineRule="auto"/>
        <w:rPr>
          <w:rFonts w:cs="Arial"/>
        </w:rPr>
      </w:pPr>
      <w:r w:rsidRPr="00855DF0">
        <w:rPr>
          <w:rFonts w:cs="Arial"/>
        </w:rPr>
        <w:t>I have read</w:t>
      </w:r>
      <w:r>
        <w:rPr>
          <w:rFonts w:cs="Arial"/>
        </w:rPr>
        <w:t xml:space="preserve">, understood, and agreed to </w:t>
      </w:r>
      <w:r w:rsidRPr="00855DF0">
        <w:rPr>
          <w:rFonts w:cs="Arial"/>
        </w:rPr>
        <w:t xml:space="preserve">the terms of </w:t>
      </w:r>
      <w:r>
        <w:rPr>
          <w:rFonts w:cs="Arial"/>
        </w:rPr>
        <w:t xml:space="preserve">the </w:t>
      </w:r>
      <w:r w:rsidRPr="00C53E3A">
        <w:rPr>
          <w:rFonts w:cs="Arial"/>
          <w:highlight w:val="yellow"/>
        </w:rPr>
        <w:t>[Insert Company Here]</w:t>
      </w:r>
      <w:r>
        <w:rPr>
          <w:rFonts w:cs="Arial"/>
        </w:rPr>
        <w:t xml:space="preserve"> Social Media Policy.</w:t>
      </w:r>
    </w:p>
    <w:p w14:paraId="4B44956B" w14:textId="387A8199" w:rsidR="00E512F5" w:rsidRDefault="00E512F5" w:rsidP="00E512F5">
      <w:pPr>
        <w:autoSpaceDE w:val="0"/>
        <w:autoSpaceDN w:val="0"/>
        <w:adjustRightInd w:val="0"/>
        <w:spacing w:after="240" w:line="360" w:lineRule="auto"/>
        <w:rPr>
          <w:rFonts w:cs="Arial"/>
        </w:rPr>
      </w:pPr>
      <w:r w:rsidRPr="00855DF0">
        <w:rPr>
          <w:rFonts w:cs="Arial"/>
        </w:rPr>
        <w:t>I understand that violation of this policy may result in disciplinary action, possible termination and/or civil and criminal penalties</w:t>
      </w:r>
      <w:r w:rsidR="009A56D5">
        <w:rPr>
          <w:rFonts w:cs="Arial"/>
        </w:rPr>
        <w:t xml:space="preserve"> </w:t>
      </w:r>
      <w:r w:rsidRPr="00C53E3A">
        <w:rPr>
          <w:rFonts w:cs="Arial"/>
        </w:rPr>
        <w:t>and understand all the information presented.</w:t>
      </w:r>
    </w:p>
    <w:p w14:paraId="21251386" w14:textId="77777777" w:rsidR="00E512F5" w:rsidRDefault="00E512F5" w:rsidP="00E512F5">
      <w:pPr>
        <w:autoSpaceDE w:val="0"/>
        <w:autoSpaceDN w:val="0"/>
        <w:adjustRightInd w:val="0"/>
        <w:spacing w:after="240" w:line="360" w:lineRule="auto"/>
        <w:rPr>
          <w:rFonts w:cs="Arial"/>
        </w:rPr>
      </w:pPr>
      <w:r w:rsidRPr="00C53E3A">
        <w:rPr>
          <w:rFonts w:cs="Arial"/>
        </w:rPr>
        <w:lastRenderedPageBreak/>
        <w:t xml:space="preserve">I have been </w:t>
      </w:r>
      <w:r>
        <w:rPr>
          <w:rFonts w:cs="Arial"/>
        </w:rPr>
        <w:t>allowed</w:t>
      </w:r>
      <w:r w:rsidRPr="00C53E3A">
        <w:rPr>
          <w:rFonts w:cs="Arial"/>
        </w:rPr>
        <w:t xml:space="preserve"> to ask any questions I may have and have received satisfactory answers to all of my questions. </w:t>
      </w:r>
    </w:p>
    <w:p w14:paraId="266AB381" w14:textId="77777777" w:rsidR="00E512F5" w:rsidRDefault="00E512F5" w:rsidP="00E512F5">
      <w:pPr>
        <w:autoSpaceDE w:val="0"/>
        <w:autoSpaceDN w:val="0"/>
        <w:adjustRightInd w:val="0"/>
        <w:spacing w:after="240" w:line="360" w:lineRule="auto"/>
        <w:rPr>
          <w:rFonts w:cs="Arial"/>
        </w:rPr>
      </w:pPr>
      <w:r w:rsidRPr="00C53E3A">
        <w:rPr>
          <w:rFonts w:cs="Arial"/>
        </w:rPr>
        <w:t xml:space="preserve">I understand that the company has the maximum discretion permitted by law to interpret, administer, change, modify, or delete the rules, regulations, procedures, and benefits contained in </w:t>
      </w:r>
      <w:r>
        <w:rPr>
          <w:rFonts w:cs="Arial"/>
        </w:rPr>
        <w:t>this</w:t>
      </w:r>
      <w:r w:rsidRPr="00C53E3A">
        <w:rPr>
          <w:rFonts w:cs="Arial"/>
        </w:rPr>
        <w:t xml:space="preserve"> </w:t>
      </w:r>
      <w:r>
        <w:rPr>
          <w:rFonts w:cs="Arial"/>
        </w:rPr>
        <w:t>policy</w:t>
      </w:r>
      <w:r w:rsidRPr="00C53E3A">
        <w:rPr>
          <w:rFonts w:cs="Arial"/>
        </w:rPr>
        <w:t xml:space="preserve"> at any time, with or without notice. </w:t>
      </w:r>
    </w:p>
    <w:p w14:paraId="66751BB3" w14:textId="77777777" w:rsidR="00E512F5" w:rsidRDefault="00E512F5" w:rsidP="00E512F5">
      <w:pPr>
        <w:autoSpaceDE w:val="0"/>
        <w:autoSpaceDN w:val="0"/>
        <w:adjustRightInd w:val="0"/>
        <w:spacing w:after="240" w:line="360" w:lineRule="auto"/>
        <w:rPr>
          <w:rFonts w:cs="Arial"/>
        </w:rPr>
      </w:pPr>
      <w:r w:rsidRPr="00C53E3A">
        <w:rPr>
          <w:rFonts w:cs="Arial"/>
        </w:rPr>
        <w:t xml:space="preserve">No statement or representation by a supervisor, manager, or any other employee, whether oral or written, can supplement or modify this </w:t>
      </w:r>
      <w:r>
        <w:rPr>
          <w:rFonts w:cs="Arial"/>
        </w:rPr>
        <w:t>policy.</w:t>
      </w:r>
    </w:p>
    <w:p w14:paraId="235731C2" w14:textId="3D62495A" w:rsidR="00E512F5" w:rsidRPr="009A56D5" w:rsidRDefault="00E512F5" w:rsidP="009A56D5">
      <w:pPr>
        <w:autoSpaceDE w:val="0"/>
        <w:autoSpaceDN w:val="0"/>
        <w:adjustRightInd w:val="0"/>
        <w:spacing w:after="480" w:line="360" w:lineRule="auto"/>
        <w:rPr>
          <w:rFonts w:cs="Arial"/>
        </w:rPr>
      </w:pPr>
      <w:r>
        <w:rPr>
          <w:rFonts w:cs="Arial"/>
        </w:rPr>
        <w:t>I</w:t>
      </w:r>
      <w:r w:rsidRPr="00C53E3A">
        <w:rPr>
          <w:rFonts w:cs="Arial"/>
        </w:rPr>
        <w:t xml:space="preserve"> understand that I </w:t>
      </w:r>
      <w:r w:rsidR="009A56D5">
        <w:rPr>
          <w:rFonts w:cs="Arial"/>
        </w:rPr>
        <w:t>must</w:t>
      </w:r>
      <w:r w:rsidRPr="00C53E3A">
        <w:rPr>
          <w:rFonts w:cs="Arial"/>
        </w:rPr>
        <w:t xml:space="preserve"> report to </w:t>
      </w:r>
      <w:r w:rsidRPr="00C53E3A">
        <w:rPr>
          <w:rFonts w:cs="Arial"/>
          <w:highlight w:val="yellow"/>
        </w:rPr>
        <w:t>[Insert Company Here]</w:t>
      </w:r>
      <w:r w:rsidR="009A56D5">
        <w:rPr>
          <w:rFonts w:cs="Arial"/>
        </w:rPr>
        <w:t xml:space="preserve"> any</w:t>
      </w:r>
      <w:r w:rsidRPr="00C53E3A">
        <w:rPr>
          <w:rFonts w:cs="Arial"/>
        </w:rPr>
        <w:t xml:space="preserve"> </w:t>
      </w:r>
      <w:r w:rsidR="009A56D5" w:rsidRPr="009A56D5">
        <w:rPr>
          <w:rFonts w:cs="Arial"/>
        </w:rPr>
        <w:t>violation</w:t>
      </w:r>
      <w:r w:rsidR="009A56D5">
        <w:rPr>
          <w:rFonts w:cs="Arial"/>
        </w:rPr>
        <w:t xml:space="preserve"> of this policy</w:t>
      </w:r>
      <w:r w:rsidR="009A56D5" w:rsidRPr="009A56D5">
        <w:rPr>
          <w:rFonts w:cs="Arial"/>
        </w:rPr>
        <w:t xml:space="preserve"> by any employee, including </w:t>
      </w:r>
      <w:r w:rsidR="009A56D5">
        <w:rPr>
          <w:rFonts w:cs="Arial"/>
        </w:rPr>
        <w:t>myself</w:t>
      </w:r>
      <w:r w:rsidR="009A56D5" w:rsidRPr="009A56D5">
        <w:rPr>
          <w:rFonts w:cs="Arial"/>
        </w:rPr>
        <w:t xml:space="preserve">, to </w:t>
      </w:r>
      <w:r w:rsidR="009A56D5">
        <w:rPr>
          <w:rFonts w:cs="Arial"/>
        </w:rPr>
        <w:t>my</w:t>
      </w:r>
      <w:r w:rsidR="009A56D5" w:rsidRPr="009A56D5">
        <w:rPr>
          <w:rFonts w:cs="Arial"/>
        </w:rPr>
        <w:t xml:space="preserve"> supervisor.</w:t>
      </w:r>
      <w:r w:rsidR="009A56D5">
        <w:rPr>
          <w:rFonts w:cs="Arial"/>
        </w:rPr>
        <w:t xml:space="preserve"> </w:t>
      </w:r>
      <w:r w:rsidRPr="00C53E3A">
        <w:rPr>
          <w:rFonts w:cs="Arial"/>
        </w:rPr>
        <w:t xml:space="preserve">If I have any questions about the content or interpretation of this </w:t>
      </w:r>
      <w:r w:rsidR="009A56D5">
        <w:rPr>
          <w:rFonts w:cs="Arial"/>
        </w:rPr>
        <w:t>policy</w:t>
      </w:r>
      <w:r w:rsidRPr="00C53E3A">
        <w:rPr>
          <w:rFonts w:cs="Arial"/>
        </w:rPr>
        <w:t>, I will contact</w:t>
      </w:r>
      <w:r w:rsidR="009A56D5">
        <w:rPr>
          <w:rFonts w:cs="Arial"/>
        </w:rPr>
        <w:t xml:space="preserve"> my supervisor or</w:t>
      </w:r>
      <w:r w:rsidRPr="00C53E3A">
        <w:rPr>
          <w:rFonts w:cs="Arial"/>
        </w:rPr>
        <w:t xml:space="preserve"> Human Resources.</w:t>
      </w:r>
    </w:p>
    <w:tbl>
      <w:tblPr>
        <w:tblpPr w:leftFromText="180" w:rightFromText="180" w:vertAnchor="text" w:horzAnchor="page" w:tblpX="496" w:tblpY="1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3"/>
        <w:gridCol w:w="5513"/>
      </w:tblGrid>
      <w:tr w:rsidR="00E512F5" w:rsidRPr="00855DF0" w14:paraId="602D0D0E" w14:textId="77777777" w:rsidTr="007F0271">
        <w:trPr>
          <w:trHeight w:val="669"/>
        </w:trPr>
        <w:tc>
          <w:tcPr>
            <w:tcW w:w="5513" w:type="dxa"/>
          </w:tcPr>
          <w:p w14:paraId="631CA5AF" w14:textId="77777777" w:rsidR="00E512F5" w:rsidRPr="00855DF0" w:rsidRDefault="00E512F5" w:rsidP="007F0271">
            <w:pPr>
              <w:autoSpaceDE w:val="0"/>
              <w:autoSpaceDN w:val="0"/>
              <w:adjustRightInd w:val="0"/>
              <w:spacing w:before="120" w:after="240"/>
              <w:rPr>
                <w:rFonts w:cs="Arial"/>
              </w:rPr>
            </w:pPr>
            <w:bookmarkStart w:id="3" w:name="_GoBack"/>
            <w:bookmarkEnd w:id="3"/>
            <w:r w:rsidRPr="00855DF0">
              <w:rPr>
                <w:rFonts w:cs="Arial"/>
                <w:b/>
                <w:bCs/>
              </w:rPr>
              <w:t>Signature</w:t>
            </w:r>
            <w:r w:rsidRPr="00855DF0">
              <w:rPr>
                <w:rFonts w:cs="Arial"/>
              </w:rPr>
              <w:t>:</w:t>
            </w:r>
          </w:p>
        </w:tc>
        <w:tc>
          <w:tcPr>
            <w:tcW w:w="5513" w:type="dxa"/>
          </w:tcPr>
          <w:p w14:paraId="5D0D0BFB" w14:textId="77777777" w:rsidR="00E512F5" w:rsidRPr="00855DF0" w:rsidRDefault="00E512F5" w:rsidP="007F0271">
            <w:pPr>
              <w:autoSpaceDE w:val="0"/>
              <w:autoSpaceDN w:val="0"/>
              <w:adjustRightInd w:val="0"/>
              <w:spacing w:before="120" w:after="240"/>
              <w:rPr>
                <w:rFonts w:cs="Arial"/>
              </w:rPr>
            </w:pPr>
            <w:r w:rsidRPr="00855DF0">
              <w:rPr>
                <w:rFonts w:cs="Arial"/>
                <w:b/>
                <w:bCs/>
              </w:rPr>
              <w:t>Date</w:t>
            </w:r>
            <w:r w:rsidRPr="00855DF0">
              <w:rPr>
                <w:rFonts w:cs="Arial"/>
              </w:rPr>
              <w:t>:</w:t>
            </w:r>
          </w:p>
          <w:p w14:paraId="58917B1E" w14:textId="77777777" w:rsidR="00E512F5" w:rsidRPr="00855DF0" w:rsidRDefault="00E512F5" w:rsidP="007F0271">
            <w:pPr>
              <w:autoSpaceDE w:val="0"/>
              <w:autoSpaceDN w:val="0"/>
              <w:adjustRightInd w:val="0"/>
              <w:spacing w:after="240"/>
              <w:rPr>
                <w:rFonts w:cs="Arial"/>
              </w:rPr>
            </w:pPr>
          </w:p>
        </w:tc>
      </w:tr>
      <w:tr w:rsidR="00E512F5" w:rsidRPr="00855DF0" w14:paraId="27F06633" w14:textId="77777777" w:rsidTr="007F0271">
        <w:trPr>
          <w:trHeight w:val="921"/>
        </w:trPr>
        <w:tc>
          <w:tcPr>
            <w:tcW w:w="5513" w:type="dxa"/>
          </w:tcPr>
          <w:p w14:paraId="3B5AC627" w14:textId="77777777" w:rsidR="00E512F5" w:rsidRPr="00855DF0" w:rsidRDefault="00E512F5" w:rsidP="007F0271">
            <w:pPr>
              <w:autoSpaceDE w:val="0"/>
              <w:autoSpaceDN w:val="0"/>
              <w:adjustRightInd w:val="0"/>
              <w:spacing w:before="120" w:after="240"/>
              <w:rPr>
                <w:rFonts w:cs="Arial"/>
              </w:rPr>
            </w:pPr>
            <w:r w:rsidRPr="00855DF0">
              <w:rPr>
                <w:rFonts w:cs="Arial"/>
                <w:b/>
                <w:bCs/>
              </w:rPr>
              <w:t>Printed</w:t>
            </w:r>
            <w:r w:rsidRPr="00855DF0">
              <w:rPr>
                <w:rFonts w:cs="Arial"/>
              </w:rPr>
              <w:t xml:space="preserve"> </w:t>
            </w:r>
            <w:r>
              <w:rPr>
                <w:rFonts w:cs="Arial"/>
                <w:b/>
                <w:bCs/>
              </w:rPr>
              <w:t>N</w:t>
            </w:r>
            <w:r w:rsidRPr="00855DF0">
              <w:rPr>
                <w:rFonts w:cs="Arial"/>
                <w:b/>
                <w:bCs/>
              </w:rPr>
              <w:t>ame</w:t>
            </w:r>
            <w:r w:rsidRPr="00855DF0">
              <w:rPr>
                <w:rFonts w:cs="Arial"/>
              </w:rPr>
              <w:t>:</w:t>
            </w:r>
          </w:p>
          <w:p w14:paraId="24708782" w14:textId="77777777" w:rsidR="00E512F5" w:rsidRPr="00855DF0" w:rsidRDefault="00E512F5" w:rsidP="007F0271">
            <w:pPr>
              <w:autoSpaceDE w:val="0"/>
              <w:autoSpaceDN w:val="0"/>
              <w:adjustRightInd w:val="0"/>
              <w:spacing w:after="240"/>
              <w:rPr>
                <w:rFonts w:cs="Arial"/>
              </w:rPr>
            </w:pPr>
          </w:p>
        </w:tc>
        <w:tc>
          <w:tcPr>
            <w:tcW w:w="5513" w:type="dxa"/>
          </w:tcPr>
          <w:p w14:paraId="0C0B48B1" w14:textId="77777777" w:rsidR="00E512F5" w:rsidRPr="00855DF0" w:rsidRDefault="00E512F5" w:rsidP="007F0271">
            <w:pPr>
              <w:autoSpaceDE w:val="0"/>
              <w:autoSpaceDN w:val="0"/>
              <w:adjustRightInd w:val="0"/>
              <w:spacing w:before="120" w:after="240"/>
              <w:rPr>
                <w:rFonts w:cs="Arial"/>
              </w:rPr>
            </w:pPr>
            <w:r w:rsidRPr="00855DF0">
              <w:rPr>
                <w:rFonts w:cs="Arial"/>
                <w:b/>
                <w:bCs/>
              </w:rPr>
              <w:t>Location</w:t>
            </w:r>
            <w:r w:rsidRPr="00855DF0">
              <w:rPr>
                <w:rFonts w:cs="Arial"/>
              </w:rPr>
              <w:t>:</w:t>
            </w:r>
          </w:p>
        </w:tc>
      </w:tr>
    </w:tbl>
    <w:p w14:paraId="4C8D7956" w14:textId="77777777" w:rsidR="00E512F5" w:rsidRPr="00410B55" w:rsidRDefault="00E512F5" w:rsidP="00E512F5">
      <w:pPr>
        <w:rPr>
          <w:szCs w:val="24"/>
        </w:rPr>
      </w:pPr>
    </w:p>
    <w:p w14:paraId="375CCA0B" w14:textId="77777777" w:rsidR="00C933E0" w:rsidRDefault="00C933E0" w:rsidP="001F4B5D">
      <w:pPr>
        <w:autoSpaceDE w:val="0"/>
        <w:autoSpaceDN w:val="0"/>
        <w:adjustRightInd w:val="0"/>
        <w:spacing w:after="240"/>
        <w:rPr>
          <w:rFonts w:ascii="Arial" w:hAnsi="Arial" w:cs="Arial"/>
          <w:szCs w:val="24"/>
        </w:rPr>
      </w:pPr>
    </w:p>
    <w:sectPr w:rsidR="00C933E0" w:rsidSect="00EA2169">
      <w:headerReference w:type="default" r:id="rId10"/>
      <w:footerReference w:type="default" r:id="rId11"/>
      <w:footerReference w:type="first" r:id="rId12"/>
      <w:pgSz w:w="12240" w:h="15840"/>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52FB5" w14:textId="77777777" w:rsidR="00EA2169" w:rsidRDefault="00EA2169" w:rsidP="00A67F64">
      <w:pPr>
        <w:spacing w:after="0"/>
      </w:pPr>
      <w:r>
        <w:separator/>
      </w:r>
    </w:p>
  </w:endnote>
  <w:endnote w:type="continuationSeparator" w:id="0">
    <w:p w14:paraId="161FE034" w14:textId="77777777" w:rsidR="00EA2169" w:rsidRDefault="00EA2169" w:rsidP="00A67F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rial"/>
    <w:charset w:val="00"/>
    <w:family w:val="swiss"/>
    <w:pitch w:val="variable"/>
    <w:sig w:usb0="800000EF" w:usb1="5000204A" w:usb2="00000000" w:usb3="00000000" w:csb0="0000009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E4002EFF" w:usb1="C2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D1784" w14:textId="50061167" w:rsidR="00962014" w:rsidRDefault="00962014">
    <w:pPr>
      <w:pStyle w:val="Footer"/>
    </w:pPr>
    <w:r>
      <w:rPr>
        <w:noProof/>
        <w:lang w:val="en-US"/>
      </w:rPr>
      <mc:AlternateContent>
        <mc:Choice Requires="wps">
          <w:drawing>
            <wp:anchor distT="0" distB="0" distL="114300" distR="114300" simplePos="0" relativeHeight="251660288" behindDoc="0" locked="0" layoutInCell="1" allowOverlap="1" wp14:anchorId="13D68CE3" wp14:editId="058D66F8">
              <wp:simplePos x="0" y="0"/>
              <wp:positionH relativeFrom="margin">
                <wp:posOffset>-367665</wp:posOffset>
              </wp:positionH>
              <wp:positionV relativeFrom="paragraph">
                <wp:posOffset>140970</wp:posOffset>
              </wp:positionV>
              <wp:extent cx="7802880" cy="552450"/>
              <wp:effectExtent l="0" t="0" r="26670" b="19050"/>
              <wp:wrapNone/>
              <wp:docPr id="1458229511" name="Text Box 2"/>
              <wp:cNvGraphicFramePr/>
              <a:graphic xmlns:a="http://schemas.openxmlformats.org/drawingml/2006/main">
                <a:graphicData uri="http://schemas.microsoft.com/office/word/2010/wordprocessingShape">
                  <wps:wsp>
                    <wps:cNvSpPr txBox="1"/>
                    <wps:spPr>
                      <a:xfrm>
                        <a:off x="0" y="0"/>
                        <a:ext cx="7802880" cy="552450"/>
                      </a:xfrm>
                      <a:prstGeom prst="rect">
                        <a:avLst/>
                      </a:prstGeom>
                      <a:solidFill>
                        <a:schemeClr val="bg1">
                          <a:lumMod val="50000"/>
                        </a:schemeClr>
                      </a:solidFill>
                      <a:ln w="6350">
                        <a:solidFill>
                          <a:prstClr val="black"/>
                        </a:solidFill>
                      </a:ln>
                    </wps:spPr>
                    <wps:txbx>
                      <w:txbxContent>
                        <w:p w14:paraId="3A2DB820" w14:textId="427FD98F" w:rsidR="00962014" w:rsidRPr="00962014" w:rsidRDefault="00962014" w:rsidP="00AE6585">
                          <w:pPr>
                            <w:spacing w:before="120"/>
                            <w:rPr>
                              <w:color w:val="FFFFFF" w:themeColor="background1"/>
                            </w:rPr>
                          </w:pPr>
                          <w:bookmarkStart w:id="4" w:name="_Hlk160190124"/>
                          <w:bookmarkStart w:id="5" w:name="_Hlk160190125"/>
                          <w:proofErr w:type="gramStart"/>
                          <w:r w:rsidRPr="00962014">
                            <w:rPr>
                              <w:color w:val="FFFFFF" w:themeColor="background1"/>
                            </w:rPr>
                            <w:t>INSERT COMPANY LOGO</w:t>
                          </w:r>
                          <w:r w:rsidRPr="00962014">
                            <w:rPr>
                              <w:color w:val="FFFFFF" w:themeColor="background1"/>
                            </w:rPr>
                            <w:tab/>
                          </w:r>
                          <w:r>
                            <w:tab/>
                          </w:r>
                          <w:r w:rsidR="00AE6585">
                            <w:t xml:space="preserve"> </w:t>
                          </w:r>
                          <w:r>
                            <w:tab/>
                          </w:r>
                          <w:r w:rsidR="00AE6585">
                            <w:t xml:space="preserve">   </w:t>
                          </w:r>
                          <w:r>
                            <w:tab/>
                          </w:r>
                          <w:r>
                            <w:tab/>
                          </w:r>
                          <w:r>
                            <w:tab/>
                          </w:r>
                          <w:r>
                            <w:tab/>
                          </w:r>
                          <w:r>
                            <w:tab/>
                          </w:r>
                          <w:r w:rsidR="00AE6585">
                            <w:t xml:space="preserve">        </w:t>
                          </w:r>
                          <w:bookmarkEnd w:id="4"/>
                          <w:bookmarkEnd w:id="5"/>
                          <w:r w:rsidR="00DC4F45" w:rsidRPr="00DC4F45">
                            <w:rPr>
                              <w:color w:val="FFFFFF" w:themeColor="background1"/>
                            </w:rPr>
                            <w:t>Policy No.</w:t>
                          </w:r>
                          <w:proofErr w:type="gramEnd"/>
                          <w:r w:rsidR="00DC4F45" w:rsidRPr="00DC4F45">
                            <w:rPr>
                              <w:color w:val="FFFFFF" w:themeColor="background1"/>
                            </w:rPr>
                            <w:t xml:space="preserve"> </w:t>
                          </w:r>
                          <w:r w:rsidR="00D92E06">
                            <w:rPr>
                              <w:color w:val="FFFFFF" w:themeColor="background1"/>
                            </w:rPr>
                            <w:t>SOC</w:t>
                          </w:r>
                          <w:r w:rsidR="00DC4F45" w:rsidRPr="00DC4F45">
                            <w:rPr>
                              <w:color w:val="FFFFFF" w:themeColor="background1"/>
                            </w:rPr>
                            <w:t>-</w:t>
                          </w:r>
                          <w:r w:rsidR="00D92E06">
                            <w:rPr>
                              <w:color w:val="FFFFFF" w:themeColor="background1"/>
                            </w:rPr>
                            <w:t>GEN</w:t>
                          </w:r>
                          <w:r w:rsidR="00DC4F45" w:rsidRPr="00DC4F45">
                            <w:rPr>
                              <w:color w:val="FFFFFF" w:themeColor="background1"/>
                            </w:rPr>
                            <w:t>-POL-001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D68CE3" id="_x0000_t202" coordsize="21600,21600" o:spt="202" path="m,l,21600r21600,l21600,xe">
              <v:stroke joinstyle="miter"/>
              <v:path gradientshapeok="t" o:connecttype="rect"/>
            </v:shapetype>
            <v:shape id="Text Box 2" o:spid="_x0000_s1026" type="#_x0000_t202" style="position:absolute;margin-left:-28.95pt;margin-top:11.1pt;width:614.4pt;height:43.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" fillcolor="#7f7f7f [1612]" strokeweight=".5pt">
              <v:textbox>
                <w:txbxContent>
                  <w:p w14:paraId="3A2DB820" w14:textId="427FD98F" w:rsidR="00962014" w:rsidRPr="00962014" w:rsidRDefault="00962014" w:rsidP="00AE6585">
                    <w:pPr>
                      <w:spacing w:before="120"/>
                      <w:rPr>
                        <w:color w:val="FFFFFF" w:themeColor="background1"/>
                      </w:rPr>
                    </w:pPr>
                    <w:bookmarkStart w:id="5" w:name="_Hlk160190124"/>
                    <w:bookmarkStart w:id="6" w:name="_Hlk160190125"/>
                    <w:r w:rsidRPr="00962014">
                      <w:rPr>
                        <w:color w:val="FFFFFF" w:themeColor="background1"/>
                      </w:rPr>
                      <w:t>INSERT COMPANY LOGO</w:t>
                    </w:r>
                    <w:r w:rsidRPr="00962014">
                      <w:rPr>
                        <w:color w:val="FFFFFF" w:themeColor="background1"/>
                      </w:rPr>
                      <w:tab/>
                    </w:r>
                    <w:r>
                      <w:tab/>
                    </w:r>
                    <w:r w:rsidR="00AE6585">
                      <w:t xml:space="preserve"> </w:t>
                    </w:r>
                    <w:r>
                      <w:tab/>
                    </w:r>
                    <w:r w:rsidR="00AE6585">
                      <w:t xml:space="preserve">   </w:t>
                    </w:r>
                    <w:r>
                      <w:tab/>
                    </w:r>
                    <w:r>
                      <w:tab/>
                    </w:r>
                    <w:r>
                      <w:tab/>
                    </w:r>
                    <w:r>
                      <w:tab/>
                    </w:r>
                    <w:r>
                      <w:tab/>
                    </w:r>
                    <w:r w:rsidR="00AE6585">
                      <w:t xml:space="preserve">        </w:t>
                    </w:r>
                    <w:bookmarkEnd w:id="5"/>
                    <w:bookmarkEnd w:id="6"/>
                    <w:r w:rsidR="00DC4F45" w:rsidRPr="00DC4F45">
                      <w:rPr>
                        <w:color w:val="FFFFFF" w:themeColor="background1"/>
                      </w:rPr>
                      <w:t xml:space="preserve">Policy No. </w:t>
                    </w:r>
                    <w:r w:rsidR="00D92E06">
                      <w:rPr>
                        <w:color w:val="FFFFFF" w:themeColor="background1"/>
                      </w:rPr>
                      <w:t>SOC</w:t>
                    </w:r>
                    <w:r w:rsidR="00DC4F45" w:rsidRPr="00DC4F45">
                      <w:rPr>
                        <w:color w:val="FFFFFF" w:themeColor="background1"/>
                      </w:rPr>
                      <w:t>-</w:t>
                    </w:r>
                    <w:r w:rsidR="00D92E06">
                      <w:rPr>
                        <w:color w:val="FFFFFF" w:themeColor="background1"/>
                      </w:rPr>
                      <w:t>GEN</w:t>
                    </w:r>
                    <w:r w:rsidR="00DC4F45" w:rsidRPr="00DC4F45">
                      <w:rPr>
                        <w:color w:val="FFFFFF" w:themeColor="background1"/>
                      </w:rPr>
                      <w:t>-POL-001</w:t>
                    </w:r>
                  </w:p>
                </w:txbxContent>
              </v:textbox>
              <w10:wrap anchorx="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E8495" w14:textId="3BB107D4" w:rsidR="00ED30A3" w:rsidRDefault="00ED30A3">
    <w:pPr>
      <w:pStyle w:val="Footer"/>
    </w:pPr>
    <w:r>
      <w:rPr>
        <w:noProof/>
        <w:lang w:val="en-US"/>
      </w:rPr>
      <mc:AlternateContent>
        <mc:Choice Requires="wps">
          <w:drawing>
            <wp:anchor distT="0" distB="0" distL="114300" distR="114300" simplePos="0" relativeHeight="251662336" behindDoc="0" locked="0" layoutInCell="1" allowOverlap="1" wp14:anchorId="1186365F" wp14:editId="7160BE95">
              <wp:simplePos x="0" y="0"/>
              <wp:positionH relativeFrom="page">
                <wp:posOffset>7620</wp:posOffset>
              </wp:positionH>
              <wp:positionV relativeFrom="paragraph">
                <wp:posOffset>110490</wp:posOffset>
              </wp:positionV>
              <wp:extent cx="7745730" cy="552450"/>
              <wp:effectExtent l="0" t="0" r="26670" b="19050"/>
              <wp:wrapNone/>
              <wp:docPr id="1320843871" name="Text Box 2"/>
              <wp:cNvGraphicFramePr/>
              <a:graphic xmlns:a="http://schemas.openxmlformats.org/drawingml/2006/main">
                <a:graphicData uri="http://schemas.microsoft.com/office/word/2010/wordprocessingShape">
                  <wps:wsp>
                    <wps:cNvSpPr txBox="1"/>
                    <wps:spPr>
                      <a:xfrm>
                        <a:off x="0" y="0"/>
                        <a:ext cx="7745730" cy="552450"/>
                      </a:xfrm>
                      <a:prstGeom prst="rect">
                        <a:avLst/>
                      </a:prstGeom>
                      <a:solidFill>
                        <a:sysClr val="window" lastClr="FFFFFF">
                          <a:lumMod val="50000"/>
                        </a:sysClr>
                      </a:solidFill>
                      <a:ln w="6350">
                        <a:solidFill>
                          <a:prstClr val="black"/>
                        </a:solidFill>
                      </a:ln>
                    </wps:spPr>
                    <wps:txbx>
                      <w:txbxContent>
                        <w:p w14:paraId="54682DC7" w14:textId="5749B61B" w:rsidR="00ED30A3" w:rsidRPr="00962014" w:rsidRDefault="00AE6585" w:rsidP="00ED30A3">
                          <w:pPr>
                            <w:spacing w:before="120"/>
                            <w:rPr>
                              <w:color w:val="FFFFFF" w:themeColor="background1"/>
                            </w:rPr>
                          </w:pPr>
                          <w:proofErr w:type="gramStart"/>
                          <w:r w:rsidRPr="00AE6585">
                            <w:rPr>
                              <w:color w:val="FFFFFF" w:themeColor="background1"/>
                            </w:rPr>
                            <w:t>INSERT COMPANY LOGO</w:t>
                          </w:r>
                          <w:r w:rsidRPr="00AE6585">
                            <w:rPr>
                              <w:color w:val="FFFFFF" w:themeColor="background1"/>
                            </w:rPr>
                            <w:tab/>
                          </w:r>
                          <w:r w:rsidRPr="00AE6585">
                            <w:rPr>
                              <w:color w:val="FFFFFF" w:themeColor="background1"/>
                            </w:rPr>
                            <w:tab/>
                            <w:t xml:space="preserve"> </w:t>
                          </w:r>
                          <w:r w:rsidRPr="00AE6585">
                            <w:rPr>
                              <w:color w:val="FFFFFF" w:themeColor="background1"/>
                            </w:rPr>
                            <w:tab/>
                            <w:t xml:space="preserve">   </w:t>
                          </w:r>
                          <w:r w:rsidRPr="00AE6585">
                            <w:rPr>
                              <w:color w:val="FFFFFF" w:themeColor="background1"/>
                            </w:rPr>
                            <w:tab/>
                          </w:r>
                          <w:r w:rsidRPr="00AE6585">
                            <w:rPr>
                              <w:color w:val="FFFFFF" w:themeColor="background1"/>
                            </w:rPr>
                            <w:tab/>
                          </w:r>
                          <w:r w:rsidRPr="00AE6585">
                            <w:rPr>
                              <w:color w:val="FFFFFF" w:themeColor="background1"/>
                            </w:rPr>
                            <w:tab/>
                          </w:r>
                          <w:r w:rsidRPr="00AE6585">
                            <w:rPr>
                              <w:color w:val="FFFFFF" w:themeColor="background1"/>
                            </w:rPr>
                            <w:tab/>
                          </w:r>
                          <w:r w:rsidRPr="00AE6585">
                            <w:rPr>
                              <w:color w:val="FFFFFF" w:themeColor="background1"/>
                            </w:rPr>
                            <w:tab/>
                            <w:t xml:space="preserve">        Policy No.</w:t>
                          </w:r>
                          <w:proofErr w:type="gramEnd"/>
                          <w:r w:rsidRPr="00AE6585">
                            <w:rPr>
                              <w:color w:val="FFFFFF" w:themeColor="background1"/>
                            </w:rPr>
                            <w:t xml:space="preserve"> </w:t>
                          </w:r>
                          <w:r w:rsidR="00D92E06">
                            <w:rPr>
                              <w:color w:val="FFFFFF" w:themeColor="background1"/>
                            </w:rPr>
                            <w:t>SOC</w:t>
                          </w:r>
                          <w:r w:rsidRPr="00AE6585">
                            <w:rPr>
                              <w:color w:val="FFFFFF" w:themeColor="background1"/>
                            </w:rPr>
                            <w:t>-</w:t>
                          </w:r>
                          <w:r w:rsidR="00D92E06">
                            <w:rPr>
                              <w:color w:val="FFFFFF" w:themeColor="background1"/>
                            </w:rPr>
                            <w:t>GEN</w:t>
                          </w:r>
                          <w:r w:rsidRPr="00AE6585">
                            <w:rPr>
                              <w:color w:val="FFFFFF" w:themeColor="background1"/>
                            </w:rPr>
                            <w:t>-POL-001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86365F" id="_x0000_t202" coordsize="21600,21600" o:spt="202" path="m,l,21600r21600,l21600,xe">
              <v:stroke joinstyle="miter"/>
              <v:path gradientshapeok="t" o:connecttype="rect"/>
            </v:shapetype>
            <v:shape id="_x0000_s1028" type="#_x0000_t202" style="position:absolute;margin-left:.6pt;margin-top:8.7pt;width:609.9pt;height:43.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" fillcolor="#7f7f7f" strokeweight=".5pt">
              <v:textbox>
                <w:txbxContent>
                  <w:p w14:paraId="54682DC7" w14:textId="5749B61B" w:rsidR="00ED30A3" w:rsidRPr="00962014" w:rsidRDefault="00AE6585" w:rsidP="00ED30A3">
                    <w:pPr>
                      <w:spacing w:before="120"/>
                      <w:rPr>
                        <w:color w:val="FFFFFF" w:themeColor="background1"/>
                      </w:rPr>
                    </w:pPr>
                    <w:r w:rsidRPr="00AE6585">
                      <w:rPr>
                        <w:color w:val="FFFFFF" w:themeColor="background1"/>
                      </w:rPr>
                      <w:t>INSERT COMPANY LOGO</w:t>
                    </w:r>
                    <w:r w:rsidRPr="00AE6585">
                      <w:rPr>
                        <w:color w:val="FFFFFF" w:themeColor="background1"/>
                      </w:rPr>
                      <w:tab/>
                    </w:r>
                    <w:r w:rsidRPr="00AE6585">
                      <w:rPr>
                        <w:color w:val="FFFFFF" w:themeColor="background1"/>
                      </w:rPr>
                      <w:tab/>
                      <w:t xml:space="preserve"> </w:t>
                    </w:r>
                    <w:r w:rsidRPr="00AE6585">
                      <w:rPr>
                        <w:color w:val="FFFFFF" w:themeColor="background1"/>
                      </w:rPr>
                      <w:tab/>
                      <w:t xml:space="preserve">   </w:t>
                    </w:r>
                    <w:r w:rsidRPr="00AE6585">
                      <w:rPr>
                        <w:color w:val="FFFFFF" w:themeColor="background1"/>
                      </w:rPr>
                      <w:tab/>
                    </w:r>
                    <w:r w:rsidRPr="00AE6585">
                      <w:rPr>
                        <w:color w:val="FFFFFF" w:themeColor="background1"/>
                      </w:rPr>
                      <w:tab/>
                    </w:r>
                    <w:r w:rsidRPr="00AE6585">
                      <w:rPr>
                        <w:color w:val="FFFFFF" w:themeColor="background1"/>
                      </w:rPr>
                      <w:tab/>
                    </w:r>
                    <w:r w:rsidRPr="00AE6585">
                      <w:rPr>
                        <w:color w:val="FFFFFF" w:themeColor="background1"/>
                      </w:rPr>
                      <w:tab/>
                    </w:r>
                    <w:r w:rsidRPr="00AE6585">
                      <w:rPr>
                        <w:color w:val="FFFFFF" w:themeColor="background1"/>
                      </w:rPr>
                      <w:tab/>
                      <w:t xml:space="preserve">        Policy No. </w:t>
                    </w:r>
                    <w:r w:rsidR="00D92E06">
                      <w:rPr>
                        <w:color w:val="FFFFFF" w:themeColor="background1"/>
                      </w:rPr>
                      <w:t>SOC</w:t>
                    </w:r>
                    <w:r w:rsidRPr="00AE6585">
                      <w:rPr>
                        <w:color w:val="FFFFFF" w:themeColor="background1"/>
                      </w:rPr>
                      <w:t>-</w:t>
                    </w:r>
                    <w:r w:rsidR="00D92E06">
                      <w:rPr>
                        <w:color w:val="FFFFFF" w:themeColor="background1"/>
                      </w:rPr>
                      <w:t>GEN</w:t>
                    </w:r>
                    <w:r w:rsidRPr="00AE6585">
                      <w:rPr>
                        <w:color w:val="FFFFFF" w:themeColor="background1"/>
                      </w:rPr>
                      <w:t>-POL-001</w:t>
                    </w:r>
                  </w:p>
                </w:txbxContent>
              </v:textbox>
              <w10:wrap anchorx="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4AC2A" w14:textId="77777777" w:rsidR="00EA2169" w:rsidRDefault="00EA2169" w:rsidP="00A67F64">
      <w:pPr>
        <w:spacing w:after="0"/>
      </w:pPr>
      <w:r>
        <w:separator/>
      </w:r>
    </w:p>
  </w:footnote>
  <w:footnote w:type="continuationSeparator" w:id="0">
    <w:p w14:paraId="7872F3D4" w14:textId="77777777" w:rsidR="00EA2169" w:rsidRDefault="00EA2169" w:rsidP="00A67F6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B73FB" w14:textId="12AD0776" w:rsidR="00E9469F" w:rsidRPr="00872D78" w:rsidRDefault="00C62F79" w:rsidP="00404A45">
    <w:pPr>
      <w:spacing w:after="0"/>
      <w:jc w:val="right"/>
      <w:rPr>
        <w:i/>
        <w:iCs/>
        <w:szCs w:val="24"/>
      </w:rPr>
    </w:pPr>
    <w:r>
      <w:rPr>
        <w:i/>
        <w:iCs/>
        <w:szCs w:val="24"/>
      </w:rPr>
      <w:t>Social Media Policy</w:t>
    </w:r>
  </w:p>
  <w:p w14:paraId="2C46F613" w14:textId="77777777" w:rsidR="00234BC6" w:rsidRPr="000D6AAA" w:rsidRDefault="00234BC6">
    <w:pPr>
      <w:pStyle w:val="Header"/>
      <w:rPr>
        <w:lang w:val="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30F8"/>
    <w:multiLevelType w:val="hybridMultilevel"/>
    <w:tmpl w:val="9C0AA77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5CE5622"/>
    <w:multiLevelType w:val="hybridMultilevel"/>
    <w:tmpl w:val="58E24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60E0294"/>
    <w:multiLevelType w:val="hybridMultilevel"/>
    <w:tmpl w:val="0D8C1E76"/>
    <w:lvl w:ilvl="0" w:tplc="10090019">
      <w:start w:val="1"/>
      <w:numFmt w:val="lowerLetter"/>
      <w:lvlText w:val="%1."/>
      <w:lvlJc w:val="left"/>
      <w:pPr>
        <w:ind w:left="10200" w:hanging="360"/>
      </w:pPr>
    </w:lvl>
    <w:lvl w:ilvl="1" w:tplc="10090019" w:tentative="1">
      <w:start w:val="1"/>
      <w:numFmt w:val="lowerLetter"/>
      <w:lvlText w:val="%2."/>
      <w:lvlJc w:val="left"/>
      <w:pPr>
        <w:ind w:left="10920" w:hanging="360"/>
      </w:pPr>
    </w:lvl>
    <w:lvl w:ilvl="2" w:tplc="1009001B" w:tentative="1">
      <w:start w:val="1"/>
      <w:numFmt w:val="lowerRoman"/>
      <w:lvlText w:val="%3."/>
      <w:lvlJc w:val="right"/>
      <w:pPr>
        <w:ind w:left="11640" w:hanging="180"/>
      </w:pPr>
    </w:lvl>
    <w:lvl w:ilvl="3" w:tplc="1009000F" w:tentative="1">
      <w:start w:val="1"/>
      <w:numFmt w:val="decimal"/>
      <w:lvlText w:val="%4."/>
      <w:lvlJc w:val="left"/>
      <w:pPr>
        <w:ind w:left="12360" w:hanging="360"/>
      </w:pPr>
    </w:lvl>
    <w:lvl w:ilvl="4" w:tplc="10090019" w:tentative="1">
      <w:start w:val="1"/>
      <w:numFmt w:val="lowerLetter"/>
      <w:lvlText w:val="%5."/>
      <w:lvlJc w:val="left"/>
      <w:pPr>
        <w:ind w:left="13080" w:hanging="360"/>
      </w:pPr>
    </w:lvl>
    <w:lvl w:ilvl="5" w:tplc="1009001B" w:tentative="1">
      <w:start w:val="1"/>
      <w:numFmt w:val="lowerRoman"/>
      <w:lvlText w:val="%6."/>
      <w:lvlJc w:val="right"/>
      <w:pPr>
        <w:ind w:left="13800" w:hanging="180"/>
      </w:pPr>
    </w:lvl>
    <w:lvl w:ilvl="6" w:tplc="1009000F" w:tentative="1">
      <w:start w:val="1"/>
      <w:numFmt w:val="decimal"/>
      <w:lvlText w:val="%7."/>
      <w:lvlJc w:val="left"/>
      <w:pPr>
        <w:ind w:left="14520" w:hanging="360"/>
      </w:pPr>
    </w:lvl>
    <w:lvl w:ilvl="7" w:tplc="10090019" w:tentative="1">
      <w:start w:val="1"/>
      <w:numFmt w:val="lowerLetter"/>
      <w:lvlText w:val="%8."/>
      <w:lvlJc w:val="left"/>
      <w:pPr>
        <w:ind w:left="15240" w:hanging="360"/>
      </w:pPr>
    </w:lvl>
    <w:lvl w:ilvl="8" w:tplc="1009001B" w:tentative="1">
      <w:start w:val="1"/>
      <w:numFmt w:val="lowerRoman"/>
      <w:lvlText w:val="%9."/>
      <w:lvlJc w:val="right"/>
      <w:pPr>
        <w:ind w:left="15960" w:hanging="180"/>
      </w:pPr>
    </w:lvl>
  </w:abstractNum>
  <w:abstractNum w:abstractNumId="3">
    <w:nsid w:val="0E534064"/>
    <w:multiLevelType w:val="hybridMultilevel"/>
    <w:tmpl w:val="191E169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3CA6EF5"/>
    <w:multiLevelType w:val="hybridMultilevel"/>
    <w:tmpl w:val="0D24734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EA51BF"/>
    <w:multiLevelType w:val="hybridMultilevel"/>
    <w:tmpl w:val="C08C42E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CB20D66"/>
    <w:multiLevelType w:val="hybridMultilevel"/>
    <w:tmpl w:val="78C6E64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FA64FA6"/>
    <w:multiLevelType w:val="hybridMultilevel"/>
    <w:tmpl w:val="B2F4F2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02A2250"/>
    <w:multiLevelType w:val="hybridMultilevel"/>
    <w:tmpl w:val="089E0F4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5A869EC"/>
    <w:multiLevelType w:val="hybridMultilevel"/>
    <w:tmpl w:val="86501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0677311"/>
    <w:multiLevelType w:val="hybridMultilevel"/>
    <w:tmpl w:val="52FADA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2E848CE"/>
    <w:multiLevelType w:val="hybridMultilevel"/>
    <w:tmpl w:val="2266FF4E"/>
    <w:lvl w:ilvl="0" w:tplc="17A8F16A">
      <w:start w:val="4"/>
      <w:numFmt w:val="bullet"/>
      <w:lvlText w:val="-"/>
      <w:lvlJc w:val="left"/>
      <w:pPr>
        <w:ind w:left="720" w:hanging="360"/>
      </w:pPr>
      <w:rPr>
        <w:rFonts w:ascii="Avenir Next LT Pro" w:eastAsiaTheme="minorHAnsi" w:hAnsi="Avenir Next LT Pro"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58350F6"/>
    <w:multiLevelType w:val="hybridMultilevel"/>
    <w:tmpl w:val="7A6E3C8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89D5A34"/>
    <w:multiLevelType w:val="hybridMultilevel"/>
    <w:tmpl w:val="74B23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8B27E49"/>
    <w:multiLevelType w:val="hybridMultilevel"/>
    <w:tmpl w:val="F5043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2CB4CBF"/>
    <w:multiLevelType w:val="hybridMultilevel"/>
    <w:tmpl w:val="B55626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78594AE0"/>
    <w:multiLevelType w:val="hybridMultilevel"/>
    <w:tmpl w:val="76065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2"/>
  </w:num>
  <w:num w:numId="5">
    <w:abstractNumId w:val="4"/>
  </w:num>
  <w:num w:numId="6">
    <w:abstractNumId w:val="8"/>
  </w:num>
  <w:num w:numId="7">
    <w:abstractNumId w:val="6"/>
  </w:num>
  <w:num w:numId="8">
    <w:abstractNumId w:val="2"/>
  </w:num>
  <w:num w:numId="9">
    <w:abstractNumId w:val="13"/>
  </w:num>
  <w:num w:numId="10">
    <w:abstractNumId w:val="11"/>
  </w:num>
  <w:num w:numId="11">
    <w:abstractNumId w:val="7"/>
  </w:num>
  <w:num w:numId="12">
    <w:abstractNumId w:val="1"/>
  </w:num>
  <w:num w:numId="13">
    <w:abstractNumId w:val="14"/>
  </w:num>
  <w:num w:numId="14">
    <w:abstractNumId w:val="15"/>
  </w:num>
  <w:num w:numId="15">
    <w:abstractNumId w:val="10"/>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F64"/>
    <w:rsid w:val="00007440"/>
    <w:rsid w:val="00022649"/>
    <w:rsid w:val="00025F8E"/>
    <w:rsid w:val="000803A8"/>
    <w:rsid w:val="000826B1"/>
    <w:rsid w:val="000A78D2"/>
    <w:rsid w:val="000B64C4"/>
    <w:rsid w:val="000B79C3"/>
    <w:rsid w:val="000D6AAA"/>
    <w:rsid w:val="0010381B"/>
    <w:rsid w:val="001304E4"/>
    <w:rsid w:val="001346AD"/>
    <w:rsid w:val="001410F9"/>
    <w:rsid w:val="001636ED"/>
    <w:rsid w:val="00165EED"/>
    <w:rsid w:val="00172E31"/>
    <w:rsid w:val="001B5249"/>
    <w:rsid w:val="001B686B"/>
    <w:rsid w:val="001C66B7"/>
    <w:rsid w:val="001C72ED"/>
    <w:rsid w:val="001D4CC2"/>
    <w:rsid w:val="001E2B34"/>
    <w:rsid w:val="001E69B5"/>
    <w:rsid w:val="001F2877"/>
    <w:rsid w:val="001F4B5D"/>
    <w:rsid w:val="00205C00"/>
    <w:rsid w:val="00222D5C"/>
    <w:rsid w:val="00234BC6"/>
    <w:rsid w:val="002437E1"/>
    <w:rsid w:val="00245FEE"/>
    <w:rsid w:val="002A0CA1"/>
    <w:rsid w:val="002B2469"/>
    <w:rsid w:val="002D4817"/>
    <w:rsid w:val="002E16B2"/>
    <w:rsid w:val="003069A8"/>
    <w:rsid w:val="00324CE7"/>
    <w:rsid w:val="00337200"/>
    <w:rsid w:val="00355B85"/>
    <w:rsid w:val="0039284D"/>
    <w:rsid w:val="003A04D5"/>
    <w:rsid w:val="003A20AA"/>
    <w:rsid w:val="003A4E58"/>
    <w:rsid w:val="003A789F"/>
    <w:rsid w:val="00404A45"/>
    <w:rsid w:val="00410B55"/>
    <w:rsid w:val="004623A3"/>
    <w:rsid w:val="00464791"/>
    <w:rsid w:val="004809AD"/>
    <w:rsid w:val="00481217"/>
    <w:rsid w:val="00481D79"/>
    <w:rsid w:val="004A4BFB"/>
    <w:rsid w:val="004C10F5"/>
    <w:rsid w:val="004C7C79"/>
    <w:rsid w:val="004D5ADE"/>
    <w:rsid w:val="004D725E"/>
    <w:rsid w:val="00522AA3"/>
    <w:rsid w:val="0055220D"/>
    <w:rsid w:val="00597C0A"/>
    <w:rsid w:val="005A1AAD"/>
    <w:rsid w:val="005C7093"/>
    <w:rsid w:val="005D4223"/>
    <w:rsid w:val="00617CD7"/>
    <w:rsid w:val="0062743C"/>
    <w:rsid w:val="0063349F"/>
    <w:rsid w:val="006350C0"/>
    <w:rsid w:val="00636B3C"/>
    <w:rsid w:val="00642E5B"/>
    <w:rsid w:val="00661251"/>
    <w:rsid w:val="006624CD"/>
    <w:rsid w:val="00671E97"/>
    <w:rsid w:val="006B0FDF"/>
    <w:rsid w:val="006D498E"/>
    <w:rsid w:val="00724481"/>
    <w:rsid w:val="007419FC"/>
    <w:rsid w:val="007621F5"/>
    <w:rsid w:val="007A472B"/>
    <w:rsid w:val="007F0271"/>
    <w:rsid w:val="007F317C"/>
    <w:rsid w:val="0082445A"/>
    <w:rsid w:val="008340DA"/>
    <w:rsid w:val="008355DD"/>
    <w:rsid w:val="008400DB"/>
    <w:rsid w:val="00855DF0"/>
    <w:rsid w:val="00872D78"/>
    <w:rsid w:val="00874254"/>
    <w:rsid w:val="00880DA0"/>
    <w:rsid w:val="008C1856"/>
    <w:rsid w:val="008F797A"/>
    <w:rsid w:val="00923910"/>
    <w:rsid w:val="009278F3"/>
    <w:rsid w:val="00956FC7"/>
    <w:rsid w:val="00961E62"/>
    <w:rsid w:val="00962014"/>
    <w:rsid w:val="00962F17"/>
    <w:rsid w:val="00971682"/>
    <w:rsid w:val="009976A3"/>
    <w:rsid w:val="009A56D5"/>
    <w:rsid w:val="009B7B3C"/>
    <w:rsid w:val="009D448D"/>
    <w:rsid w:val="009F43F7"/>
    <w:rsid w:val="00A056EA"/>
    <w:rsid w:val="00A07BF5"/>
    <w:rsid w:val="00A23294"/>
    <w:rsid w:val="00A23DA1"/>
    <w:rsid w:val="00A3304E"/>
    <w:rsid w:val="00A42F17"/>
    <w:rsid w:val="00A67F64"/>
    <w:rsid w:val="00A861B4"/>
    <w:rsid w:val="00A87D4F"/>
    <w:rsid w:val="00AB36B6"/>
    <w:rsid w:val="00AC237E"/>
    <w:rsid w:val="00AE5311"/>
    <w:rsid w:val="00AE6585"/>
    <w:rsid w:val="00AF7338"/>
    <w:rsid w:val="00B2260E"/>
    <w:rsid w:val="00B2704B"/>
    <w:rsid w:val="00B357F3"/>
    <w:rsid w:val="00B55F58"/>
    <w:rsid w:val="00B600F2"/>
    <w:rsid w:val="00B64E36"/>
    <w:rsid w:val="00B661FD"/>
    <w:rsid w:val="00B70A3E"/>
    <w:rsid w:val="00B735E9"/>
    <w:rsid w:val="00B9553E"/>
    <w:rsid w:val="00BA77C2"/>
    <w:rsid w:val="00BB03A9"/>
    <w:rsid w:val="00BC173A"/>
    <w:rsid w:val="00BC538E"/>
    <w:rsid w:val="00BC6785"/>
    <w:rsid w:val="00BC70E4"/>
    <w:rsid w:val="00BD1AAE"/>
    <w:rsid w:val="00C21DC7"/>
    <w:rsid w:val="00C3160F"/>
    <w:rsid w:val="00C37D27"/>
    <w:rsid w:val="00C408E3"/>
    <w:rsid w:val="00C43AFC"/>
    <w:rsid w:val="00C51682"/>
    <w:rsid w:val="00C53E3A"/>
    <w:rsid w:val="00C62F79"/>
    <w:rsid w:val="00C646A9"/>
    <w:rsid w:val="00C65DCA"/>
    <w:rsid w:val="00C92D67"/>
    <w:rsid w:val="00C933E0"/>
    <w:rsid w:val="00CA0197"/>
    <w:rsid w:val="00CC1968"/>
    <w:rsid w:val="00CF44AF"/>
    <w:rsid w:val="00D15D00"/>
    <w:rsid w:val="00D238AD"/>
    <w:rsid w:val="00D35622"/>
    <w:rsid w:val="00D424B8"/>
    <w:rsid w:val="00D732D4"/>
    <w:rsid w:val="00D9018B"/>
    <w:rsid w:val="00D92E06"/>
    <w:rsid w:val="00DA0FC7"/>
    <w:rsid w:val="00DA3904"/>
    <w:rsid w:val="00DC2CA7"/>
    <w:rsid w:val="00DC4F45"/>
    <w:rsid w:val="00DC7ED0"/>
    <w:rsid w:val="00DE7BF9"/>
    <w:rsid w:val="00E07B4E"/>
    <w:rsid w:val="00E13E5D"/>
    <w:rsid w:val="00E250F9"/>
    <w:rsid w:val="00E3405A"/>
    <w:rsid w:val="00E43077"/>
    <w:rsid w:val="00E44622"/>
    <w:rsid w:val="00E512F5"/>
    <w:rsid w:val="00E57B37"/>
    <w:rsid w:val="00E60E3F"/>
    <w:rsid w:val="00E9469F"/>
    <w:rsid w:val="00E9621E"/>
    <w:rsid w:val="00EA2169"/>
    <w:rsid w:val="00EA43C3"/>
    <w:rsid w:val="00ED30A3"/>
    <w:rsid w:val="00F04377"/>
    <w:rsid w:val="00F107FF"/>
    <w:rsid w:val="00F34DC9"/>
    <w:rsid w:val="00F4564E"/>
    <w:rsid w:val="00F647CC"/>
    <w:rsid w:val="00FA53A7"/>
    <w:rsid w:val="00FB415E"/>
    <w:rsid w:val="00FC0EB4"/>
    <w:rsid w:val="00FE7303"/>
    <w:rsid w:val="00FF41F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85D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Policy"/>
    <w:qFormat/>
    <w:rsid w:val="00481217"/>
    <w:pPr>
      <w:spacing w:after="120" w:line="240" w:lineRule="auto"/>
    </w:pPr>
    <w:rPr>
      <w:rFonts w:ascii="Avenir Next LT Pro" w:hAnsi="Avenir Next LT Pro"/>
      <w:sz w:val="24"/>
    </w:rPr>
  </w:style>
  <w:style w:type="paragraph" w:styleId="Heading1">
    <w:name w:val="heading 1"/>
    <w:basedOn w:val="Normal"/>
    <w:next w:val="Normal"/>
    <w:link w:val="Heading1Char"/>
    <w:uiPriority w:val="9"/>
    <w:qFormat/>
    <w:rsid w:val="008340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F4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F64"/>
    <w:pPr>
      <w:tabs>
        <w:tab w:val="center" w:pos="4680"/>
        <w:tab w:val="right" w:pos="9360"/>
      </w:tabs>
      <w:spacing w:after="0"/>
    </w:pPr>
  </w:style>
  <w:style w:type="character" w:customStyle="1" w:styleId="HeaderChar">
    <w:name w:val="Header Char"/>
    <w:basedOn w:val="DefaultParagraphFont"/>
    <w:link w:val="Header"/>
    <w:uiPriority w:val="99"/>
    <w:rsid w:val="00A67F64"/>
  </w:style>
  <w:style w:type="paragraph" w:styleId="Footer">
    <w:name w:val="footer"/>
    <w:basedOn w:val="Normal"/>
    <w:link w:val="FooterChar"/>
    <w:uiPriority w:val="99"/>
    <w:unhideWhenUsed/>
    <w:rsid w:val="00A67F64"/>
    <w:pPr>
      <w:tabs>
        <w:tab w:val="center" w:pos="4680"/>
        <w:tab w:val="right" w:pos="9360"/>
      </w:tabs>
      <w:spacing w:after="0"/>
    </w:pPr>
  </w:style>
  <w:style w:type="character" w:customStyle="1" w:styleId="FooterChar">
    <w:name w:val="Footer Char"/>
    <w:basedOn w:val="DefaultParagraphFont"/>
    <w:link w:val="Footer"/>
    <w:uiPriority w:val="99"/>
    <w:rsid w:val="00A67F64"/>
  </w:style>
  <w:style w:type="paragraph" w:styleId="ListParagraph">
    <w:name w:val="List Paragraph"/>
    <w:basedOn w:val="Normal"/>
    <w:uiPriority w:val="34"/>
    <w:qFormat/>
    <w:rsid w:val="00234BC6"/>
    <w:pPr>
      <w:spacing w:after="200" w:line="276" w:lineRule="auto"/>
      <w:ind w:left="720"/>
      <w:contextualSpacing/>
    </w:pPr>
    <w:rPr>
      <w:kern w:val="0"/>
      <w14:ligatures w14:val="none"/>
    </w:rPr>
  </w:style>
  <w:style w:type="paragraph" w:styleId="Title">
    <w:name w:val="Title"/>
    <w:basedOn w:val="Normal"/>
    <w:next w:val="Normal"/>
    <w:link w:val="TitleChar"/>
    <w:qFormat/>
    <w:rsid w:val="00956FC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956FC7"/>
    <w:rPr>
      <w:rFonts w:asciiTheme="majorHAnsi" w:eastAsiaTheme="majorEastAsia" w:hAnsiTheme="majorHAnsi" w:cstheme="majorBidi"/>
      <w:color w:val="323E4F" w:themeColor="text2" w:themeShade="BF"/>
      <w:spacing w:val="5"/>
      <w:kern w:val="28"/>
      <w:sz w:val="52"/>
      <w:szCs w:val="52"/>
      <w14:ligatures w14:val="none"/>
    </w:rPr>
  </w:style>
  <w:style w:type="table" w:styleId="TableGrid">
    <w:name w:val="Table Grid"/>
    <w:basedOn w:val="TableNormal"/>
    <w:uiPriority w:val="59"/>
    <w:rsid w:val="00956FC7"/>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Policy">
    <w:name w:val="Heading 1 Policy"/>
    <w:basedOn w:val="Heading1"/>
    <w:link w:val="Heading1PolicyChar"/>
    <w:qFormat/>
    <w:rsid w:val="00B70A3E"/>
    <w:pPr>
      <w:pBdr>
        <w:top w:val="single" w:sz="4" w:space="12" w:color="auto"/>
      </w:pBdr>
      <w:spacing w:before="0" w:after="240"/>
    </w:pPr>
    <w:rPr>
      <w:rFonts w:ascii="Avenir Next LT Pro" w:hAnsi="Avenir Next LT Pro"/>
      <w:color w:val="auto"/>
      <w:sz w:val="24"/>
      <w:szCs w:val="24"/>
    </w:rPr>
  </w:style>
  <w:style w:type="character" w:customStyle="1" w:styleId="Heading1Char">
    <w:name w:val="Heading 1 Char"/>
    <w:basedOn w:val="DefaultParagraphFont"/>
    <w:link w:val="Heading1"/>
    <w:uiPriority w:val="9"/>
    <w:rsid w:val="008340DA"/>
    <w:rPr>
      <w:rFonts w:asciiTheme="majorHAnsi" w:eastAsiaTheme="majorEastAsia" w:hAnsiTheme="majorHAnsi" w:cstheme="majorBidi"/>
      <w:color w:val="2F5496" w:themeColor="accent1" w:themeShade="BF"/>
      <w:sz w:val="32"/>
      <w:szCs w:val="32"/>
    </w:rPr>
  </w:style>
  <w:style w:type="character" w:customStyle="1" w:styleId="Heading1PolicyChar">
    <w:name w:val="Heading 1 Policy Char"/>
    <w:basedOn w:val="Heading1Char"/>
    <w:link w:val="Heading1Policy"/>
    <w:rsid w:val="00B70A3E"/>
    <w:rPr>
      <w:rFonts w:ascii="Avenir Next LT Pro" w:eastAsiaTheme="majorEastAsia" w:hAnsi="Avenir Next LT Pro" w:cstheme="majorBidi"/>
      <w:color w:val="2F5496" w:themeColor="accent1" w:themeShade="BF"/>
      <w:sz w:val="24"/>
      <w:szCs w:val="24"/>
    </w:rPr>
  </w:style>
  <w:style w:type="paragraph" w:customStyle="1" w:styleId="DefinitionHeadingPolicy">
    <w:name w:val="Definition Heading Policy"/>
    <w:basedOn w:val="Normal"/>
    <w:link w:val="DefinitionHeadingPolicyChar"/>
    <w:qFormat/>
    <w:rsid w:val="000B79C3"/>
    <w:pPr>
      <w:autoSpaceDE w:val="0"/>
      <w:autoSpaceDN w:val="0"/>
      <w:adjustRightInd w:val="0"/>
    </w:pPr>
    <w:rPr>
      <w:rFonts w:cs="Arial"/>
      <w:szCs w:val="24"/>
      <w:u w:val="single"/>
    </w:rPr>
  </w:style>
  <w:style w:type="character" w:customStyle="1" w:styleId="DefinitionHeadingPolicyChar">
    <w:name w:val="Definition Heading Policy Char"/>
    <w:basedOn w:val="DefaultParagraphFont"/>
    <w:link w:val="DefinitionHeadingPolicy"/>
    <w:rsid w:val="000B79C3"/>
    <w:rPr>
      <w:rFonts w:ascii="Avenir Next LT Pro" w:hAnsi="Avenir Next LT Pro" w:cs="Arial"/>
      <w:sz w:val="24"/>
      <w:szCs w:val="24"/>
      <w:u w:val="single"/>
    </w:rPr>
  </w:style>
  <w:style w:type="paragraph" w:customStyle="1" w:styleId="Heading2Policy">
    <w:name w:val="Heading 2 Policy"/>
    <w:basedOn w:val="Heading2"/>
    <w:link w:val="Heading2PolicyChar"/>
    <w:qFormat/>
    <w:rsid w:val="00E60E3F"/>
    <w:pPr>
      <w:autoSpaceDE w:val="0"/>
      <w:autoSpaceDN w:val="0"/>
      <w:adjustRightInd w:val="0"/>
      <w:spacing w:before="0" w:after="160"/>
    </w:pPr>
    <w:rPr>
      <w:rFonts w:ascii="Avenir Next LT Pro" w:hAnsi="Avenir Next LT Pro" w:cs="Arial"/>
      <w:color w:val="auto"/>
      <w:sz w:val="24"/>
      <w:szCs w:val="24"/>
    </w:rPr>
  </w:style>
  <w:style w:type="character" w:customStyle="1" w:styleId="Heading2Char">
    <w:name w:val="Heading 2 Char"/>
    <w:basedOn w:val="DefaultParagraphFont"/>
    <w:link w:val="Heading2"/>
    <w:uiPriority w:val="9"/>
    <w:semiHidden/>
    <w:rsid w:val="001F4B5D"/>
    <w:rPr>
      <w:rFonts w:asciiTheme="majorHAnsi" w:eastAsiaTheme="majorEastAsia" w:hAnsiTheme="majorHAnsi" w:cstheme="majorBidi"/>
      <w:color w:val="2F5496" w:themeColor="accent1" w:themeShade="BF"/>
      <w:sz w:val="26"/>
      <w:szCs w:val="26"/>
    </w:rPr>
  </w:style>
  <w:style w:type="character" w:customStyle="1" w:styleId="Heading2PolicyChar">
    <w:name w:val="Heading 2 Policy Char"/>
    <w:basedOn w:val="Heading2Char"/>
    <w:link w:val="Heading2Policy"/>
    <w:rsid w:val="00E60E3F"/>
    <w:rPr>
      <w:rFonts w:ascii="Avenir Next LT Pro" w:eastAsiaTheme="majorEastAsia" w:hAnsi="Avenir Next LT Pro" w:cs="Arial"/>
      <w:color w:val="2F5496" w:themeColor="accent1" w:themeShade="BF"/>
      <w:sz w:val="24"/>
      <w:szCs w:val="24"/>
    </w:rPr>
  </w:style>
  <w:style w:type="paragraph" w:styleId="BalloonText">
    <w:name w:val="Balloon Text"/>
    <w:basedOn w:val="Normal"/>
    <w:link w:val="BalloonTextChar"/>
    <w:uiPriority w:val="99"/>
    <w:semiHidden/>
    <w:unhideWhenUsed/>
    <w:rsid w:val="00C646A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646A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Policy"/>
    <w:qFormat/>
    <w:rsid w:val="00481217"/>
    <w:pPr>
      <w:spacing w:after="120" w:line="240" w:lineRule="auto"/>
    </w:pPr>
    <w:rPr>
      <w:rFonts w:ascii="Avenir Next LT Pro" w:hAnsi="Avenir Next LT Pro"/>
      <w:sz w:val="24"/>
    </w:rPr>
  </w:style>
  <w:style w:type="paragraph" w:styleId="Heading1">
    <w:name w:val="heading 1"/>
    <w:basedOn w:val="Normal"/>
    <w:next w:val="Normal"/>
    <w:link w:val="Heading1Char"/>
    <w:uiPriority w:val="9"/>
    <w:qFormat/>
    <w:rsid w:val="008340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F4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F64"/>
    <w:pPr>
      <w:tabs>
        <w:tab w:val="center" w:pos="4680"/>
        <w:tab w:val="right" w:pos="9360"/>
      </w:tabs>
      <w:spacing w:after="0"/>
    </w:pPr>
  </w:style>
  <w:style w:type="character" w:customStyle="1" w:styleId="HeaderChar">
    <w:name w:val="Header Char"/>
    <w:basedOn w:val="DefaultParagraphFont"/>
    <w:link w:val="Header"/>
    <w:uiPriority w:val="99"/>
    <w:rsid w:val="00A67F64"/>
  </w:style>
  <w:style w:type="paragraph" w:styleId="Footer">
    <w:name w:val="footer"/>
    <w:basedOn w:val="Normal"/>
    <w:link w:val="FooterChar"/>
    <w:uiPriority w:val="99"/>
    <w:unhideWhenUsed/>
    <w:rsid w:val="00A67F64"/>
    <w:pPr>
      <w:tabs>
        <w:tab w:val="center" w:pos="4680"/>
        <w:tab w:val="right" w:pos="9360"/>
      </w:tabs>
      <w:spacing w:after="0"/>
    </w:pPr>
  </w:style>
  <w:style w:type="character" w:customStyle="1" w:styleId="FooterChar">
    <w:name w:val="Footer Char"/>
    <w:basedOn w:val="DefaultParagraphFont"/>
    <w:link w:val="Footer"/>
    <w:uiPriority w:val="99"/>
    <w:rsid w:val="00A67F64"/>
  </w:style>
  <w:style w:type="paragraph" w:styleId="ListParagraph">
    <w:name w:val="List Paragraph"/>
    <w:basedOn w:val="Normal"/>
    <w:uiPriority w:val="34"/>
    <w:qFormat/>
    <w:rsid w:val="00234BC6"/>
    <w:pPr>
      <w:spacing w:after="200" w:line="276" w:lineRule="auto"/>
      <w:ind w:left="720"/>
      <w:contextualSpacing/>
    </w:pPr>
    <w:rPr>
      <w:kern w:val="0"/>
      <w14:ligatures w14:val="none"/>
    </w:rPr>
  </w:style>
  <w:style w:type="paragraph" w:styleId="Title">
    <w:name w:val="Title"/>
    <w:basedOn w:val="Normal"/>
    <w:next w:val="Normal"/>
    <w:link w:val="TitleChar"/>
    <w:qFormat/>
    <w:rsid w:val="00956FC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956FC7"/>
    <w:rPr>
      <w:rFonts w:asciiTheme="majorHAnsi" w:eastAsiaTheme="majorEastAsia" w:hAnsiTheme="majorHAnsi" w:cstheme="majorBidi"/>
      <w:color w:val="323E4F" w:themeColor="text2" w:themeShade="BF"/>
      <w:spacing w:val="5"/>
      <w:kern w:val="28"/>
      <w:sz w:val="52"/>
      <w:szCs w:val="52"/>
      <w14:ligatures w14:val="none"/>
    </w:rPr>
  </w:style>
  <w:style w:type="table" w:styleId="TableGrid">
    <w:name w:val="Table Grid"/>
    <w:basedOn w:val="TableNormal"/>
    <w:uiPriority w:val="59"/>
    <w:rsid w:val="00956FC7"/>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Policy">
    <w:name w:val="Heading 1 Policy"/>
    <w:basedOn w:val="Heading1"/>
    <w:link w:val="Heading1PolicyChar"/>
    <w:qFormat/>
    <w:rsid w:val="00B70A3E"/>
    <w:pPr>
      <w:pBdr>
        <w:top w:val="single" w:sz="4" w:space="12" w:color="auto"/>
      </w:pBdr>
      <w:spacing w:before="0" w:after="240"/>
    </w:pPr>
    <w:rPr>
      <w:rFonts w:ascii="Avenir Next LT Pro" w:hAnsi="Avenir Next LT Pro"/>
      <w:color w:val="auto"/>
      <w:sz w:val="24"/>
      <w:szCs w:val="24"/>
    </w:rPr>
  </w:style>
  <w:style w:type="character" w:customStyle="1" w:styleId="Heading1Char">
    <w:name w:val="Heading 1 Char"/>
    <w:basedOn w:val="DefaultParagraphFont"/>
    <w:link w:val="Heading1"/>
    <w:uiPriority w:val="9"/>
    <w:rsid w:val="008340DA"/>
    <w:rPr>
      <w:rFonts w:asciiTheme="majorHAnsi" w:eastAsiaTheme="majorEastAsia" w:hAnsiTheme="majorHAnsi" w:cstheme="majorBidi"/>
      <w:color w:val="2F5496" w:themeColor="accent1" w:themeShade="BF"/>
      <w:sz w:val="32"/>
      <w:szCs w:val="32"/>
    </w:rPr>
  </w:style>
  <w:style w:type="character" w:customStyle="1" w:styleId="Heading1PolicyChar">
    <w:name w:val="Heading 1 Policy Char"/>
    <w:basedOn w:val="Heading1Char"/>
    <w:link w:val="Heading1Policy"/>
    <w:rsid w:val="00B70A3E"/>
    <w:rPr>
      <w:rFonts w:ascii="Avenir Next LT Pro" w:eastAsiaTheme="majorEastAsia" w:hAnsi="Avenir Next LT Pro" w:cstheme="majorBidi"/>
      <w:color w:val="2F5496" w:themeColor="accent1" w:themeShade="BF"/>
      <w:sz w:val="24"/>
      <w:szCs w:val="24"/>
    </w:rPr>
  </w:style>
  <w:style w:type="paragraph" w:customStyle="1" w:styleId="DefinitionHeadingPolicy">
    <w:name w:val="Definition Heading Policy"/>
    <w:basedOn w:val="Normal"/>
    <w:link w:val="DefinitionHeadingPolicyChar"/>
    <w:qFormat/>
    <w:rsid w:val="000B79C3"/>
    <w:pPr>
      <w:autoSpaceDE w:val="0"/>
      <w:autoSpaceDN w:val="0"/>
      <w:adjustRightInd w:val="0"/>
    </w:pPr>
    <w:rPr>
      <w:rFonts w:cs="Arial"/>
      <w:szCs w:val="24"/>
      <w:u w:val="single"/>
    </w:rPr>
  </w:style>
  <w:style w:type="character" w:customStyle="1" w:styleId="DefinitionHeadingPolicyChar">
    <w:name w:val="Definition Heading Policy Char"/>
    <w:basedOn w:val="DefaultParagraphFont"/>
    <w:link w:val="DefinitionHeadingPolicy"/>
    <w:rsid w:val="000B79C3"/>
    <w:rPr>
      <w:rFonts w:ascii="Avenir Next LT Pro" w:hAnsi="Avenir Next LT Pro" w:cs="Arial"/>
      <w:sz w:val="24"/>
      <w:szCs w:val="24"/>
      <w:u w:val="single"/>
    </w:rPr>
  </w:style>
  <w:style w:type="paragraph" w:customStyle="1" w:styleId="Heading2Policy">
    <w:name w:val="Heading 2 Policy"/>
    <w:basedOn w:val="Heading2"/>
    <w:link w:val="Heading2PolicyChar"/>
    <w:qFormat/>
    <w:rsid w:val="00E60E3F"/>
    <w:pPr>
      <w:autoSpaceDE w:val="0"/>
      <w:autoSpaceDN w:val="0"/>
      <w:adjustRightInd w:val="0"/>
      <w:spacing w:before="0" w:after="160"/>
    </w:pPr>
    <w:rPr>
      <w:rFonts w:ascii="Avenir Next LT Pro" w:hAnsi="Avenir Next LT Pro" w:cs="Arial"/>
      <w:color w:val="auto"/>
      <w:sz w:val="24"/>
      <w:szCs w:val="24"/>
    </w:rPr>
  </w:style>
  <w:style w:type="character" w:customStyle="1" w:styleId="Heading2Char">
    <w:name w:val="Heading 2 Char"/>
    <w:basedOn w:val="DefaultParagraphFont"/>
    <w:link w:val="Heading2"/>
    <w:uiPriority w:val="9"/>
    <w:semiHidden/>
    <w:rsid w:val="001F4B5D"/>
    <w:rPr>
      <w:rFonts w:asciiTheme="majorHAnsi" w:eastAsiaTheme="majorEastAsia" w:hAnsiTheme="majorHAnsi" w:cstheme="majorBidi"/>
      <w:color w:val="2F5496" w:themeColor="accent1" w:themeShade="BF"/>
      <w:sz w:val="26"/>
      <w:szCs w:val="26"/>
    </w:rPr>
  </w:style>
  <w:style w:type="character" w:customStyle="1" w:styleId="Heading2PolicyChar">
    <w:name w:val="Heading 2 Policy Char"/>
    <w:basedOn w:val="Heading2Char"/>
    <w:link w:val="Heading2Policy"/>
    <w:rsid w:val="00E60E3F"/>
    <w:rPr>
      <w:rFonts w:ascii="Avenir Next LT Pro" w:eastAsiaTheme="majorEastAsia" w:hAnsi="Avenir Next LT Pro" w:cs="Arial"/>
      <w:color w:val="2F5496" w:themeColor="accent1" w:themeShade="BF"/>
      <w:sz w:val="24"/>
      <w:szCs w:val="24"/>
    </w:rPr>
  </w:style>
  <w:style w:type="paragraph" w:styleId="BalloonText">
    <w:name w:val="Balloon Text"/>
    <w:basedOn w:val="Normal"/>
    <w:link w:val="BalloonTextChar"/>
    <w:uiPriority w:val="99"/>
    <w:semiHidden/>
    <w:unhideWhenUsed/>
    <w:rsid w:val="00C646A9"/>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646A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A801D-892D-C143-B733-94740C146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1123</Words>
  <Characters>6404</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User</cp:lastModifiedBy>
  <cp:revision>3</cp:revision>
  <dcterms:created xsi:type="dcterms:W3CDTF">2024-05-03T17:13:00Z</dcterms:created>
  <dcterms:modified xsi:type="dcterms:W3CDTF">2024-05-06T13:24:00Z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83434ac26babc54ce316da1cf2113e875dbdfbaf49cf09e607ff91916b356764</vt:lpwstr>
  </property>
</Properties>
</file>